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C3" w:rsidRPr="00AA1955" w:rsidRDefault="009B555B" w:rsidP="00AA1955">
      <w:pPr>
        <w:tabs>
          <w:tab w:val="left" w:pos="1276"/>
        </w:tabs>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r>
    </w:p>
    <w:p w:rsidR="00EF4892" w:rsidRPr="00AA1955" w:rsidRDefault="001D0276" w:rsidP="00AA1955">
      <w:pPr>
        <w:spacing w:after="0" w:line="240" w:lineRule="auto"/>
        <w:ind w:firstLine="680"/>
        <w:jc w:val="center"/>
        <w:rPr>
          <w:rFonts w:ascii="Times New Roman" w:hAnsi="Times New Roman" w:cs="Times New Roman"/>
          <w:b/>
          <w:sz w:val="24"/>
          <w:szCs w:val="24"/>
          <w:lang w:val="kk-KZ"/>
        </w:rPr>
      </w:pPr>
      <w:bookmarkStart w:id="0" w:name="_GoBack"/>
      <w:r w:rsidRPr="00AA1955">
        <w:rPr>
          <w:rFonts w:ascii="Times New Roman" w:hAnsi="Times New Roman" w:cs="Times New Roman"/>
          <w:b/>
          <w:sz w:val="24"/>
          <w:szCs w:val="24"/>
          <w:lang w:val="kk-KZ"/>
        </w:rPr>
        <w:t>КӘСІПКЕРЛІКТЕГІ ТӘУЕКЕЛДІЛІК</w:t>
      </w:r>
    </w:p>
    <w:bookmarkEnd w:id="0"/>
    <w:p w:rsidR="00AA1955" w:rsidRDefault="00AA1955" w:rsidP="00AA1955">
      <w:pPr>
        <w:spacing w:after="0" w:line="240" w:lineRule="auto"/>
        <w:ind w:firstLine="680"/>
        <w:jc w:val="both"/>
        <w:rPr>
          <w:rFonts w:ascii="Times New Roman" w:hAnsi="Times New Roman" w:cs="Times New Roman"/>
          <w:sz w:val="24"/>
          <w:szCs w:val="24"/>
          <w:lang w:val="kk-KZ"/>
        </w:rPr>
      </w:pPr>
    </w:p>
    <w:p w:rsidR="004D34FF" w:rsidRPr="00AA1955" w:rsidRDefault="004D34FF"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Кәсіпкерлік-меншік түрлеріне қарамастан,азаматтар мен заңды тұлғалардың,тауарларға(жұмысқа,қызметке) сұранымды қанағаттандыру арқылы таза табыс табуға бағытталған (жеке кәсіпкерлікке не мемлекеттік кәсіпкерлікке </w:t>
      </w:r>
      <w:r w:rsidR="00434A3B" w:rsidRPr="00AA1955">
        <w:rPr>
          <w:rFonts w:ascii="Times New Roman" w:hAnsi="Times New Roman" w:cs="Times New Roman"/>
          <w:sz w:val="24"/>
          <w:szCs w:val="24"/>
          <w:lang w:val="kk-KZ"/>
        </w:rPr>
        <w:t>негізделген</w:t>
      </w:r>
      <w:r w:rsidRPr="00AA1955">
        <w:rPr>
          <w:rFonts w:ascii="Times New Roman" w:hAnsi="Times New Roman" w:cs="Times New Roman"/>
          <w:sz w:val="24"/>
          <w:szCs w:val="24"/>
          <w:lang w:val="kk-KZ"/>
        </w:rPr>
        <w:t>)</w:t>
      </w:r>
      <w:r w:rsidR="00434A3B" w:rsidRPr="00AA1955">
        <w:rPr>
          <w:rFonts w:ascii="Times New Roman" w:hAnsi="Times New Roman" w:cs="Times New Roman"/>
          <w:sz w:val="24"/>
          <w:szCs w:val="24"/>
          <w:lang w:val="kk-KZ"/>
        </w:rPr>
        <w:t>ынталы қызметі.</w:t>
      </w:r>
    </w:p>
    <w:p w:rsidR="00434A3B" w:rsidRPr="00AA1955" w:rsidRDefault="00434A3B"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қызмет кәсіпкердің атынан,оның тәуекел етуімен және мүліктік жауапкершілігімен жүзеге асырылады.Ал,мемлекет кәсіпкерлік қызмет еркіндігіне кепілдік береді және оны қорғау мен қолдауды қаматамасыз етеді.</w:t>
      </w:r>
    </w:p>
    <w:p w:rsidR="00434A3B" w:rsidRPr="00AA1955" w:rsidRDefault="00434A3B"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 Кәсіпкерлік экономикада маңызды орынға ие  отырып бірқатар маңызды функцияларды орындайды.Олардың қатарына жалпы экономикалық,ресурстық,шығармашылық-ізденушілік(инновациялық),әлеуметтік,ұйымдастырушылық функцтялары жатады.Осы функцияларға қысқаша тоқталайық.</w:t>
      </w:r>
    </w:p>
    <w:p w:rsidR="00434A3B" w:rsidRPr="00AA1955" w:rsidRDefault="00C3077F" w:rsidP="00AA1955">
      <w:pPr>
        <w:pStyle w:val="a3"/>
        <w:numPr>
          <w:ilvl w:val="0"/>
          <w:numId w:val="32"/>
        </w:numPr>
        <w:spacing w:after="0" w:line="240" w:lineRule="auto"/>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Жалпы экономикалық функция.</w:t>
      </w:r>
    </w:p>
    <w:p w:rsidR="00C3077F" w:rsidRPr="00AA1955" w:rsidRDefault="00C3077F"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Кәсіпкерліктің жалпы экономикалық функциясы өндірістік,табыстық және жұмыспен қамту функцияларынан көрініс табады.</w:t>
      </w:r>
    </w:p>
    <w:p w:rsidR="00C3077F" w:rsidRPr="00AA1955" w:rsidRDefault="00C3077F"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Өндірістік функция тұтынушылар қажетіліктерін қанағаттандыратын өнім өндірумен (жұмыс орындаумен,қызмет көрсетумен) сипатталады.Кәсіпкерліктің дамуы экономикалық өсімнің,жалпы ішкі өнім көлемін ұлғайтудың маңызды шарттарының бірі болып табылады.</w:t>
      </w:r>
    </w:p>
    <w:p w:rsidR="00C3077F" w:rsidRPr="00AA1955" w:rsidRDefault="00C3077F"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Табыстық функциясы әртүрлі деңгейдегі бюджеттерге кәсіпкерлік қызметтен табыстардың түсуін,ұлттық табыстың артуын қамтамасыз етеді.</w:t>
      </w:r>
    </w:p>
    <w:p w:rsidR="00C3077F" w:rsidRPr="00AA1955" w:rsidRDefault="00C3077F"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Жұмыспен қамту функциясыжаңа жұмыс орындарының ашылуын,жұмыссыздықтың қысқаруын білдіреді.</w:t>
      </w:r>
    </w:p>
    <w:p w:rsidR="00C3077F" w:rsidRPr="00AA1955" w:rsidRDefault="00C3077F"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Жалпы экономикалық функция өз атынан және мүліктік жауапкершілігімен қызметін жүзеге асыратын заңды тұлғалар дара кәсіпкерлердің,кәсіпкерлік ұйымдардың рөлімен байланысты болып келеді.</w:t>
      </w:r>
    </w:p>
    <w:p w:rsidR="00E05506" w:rsidRPr="00AA1955" w:rsidRDefault="00C3077F"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2</w:t>
      </w:r>
      <w:r w:rsidR="008B20C6" w:rsidRPr="00AA1955">
        <w:rPr>
          <w:rFonts w:ascii="Times New Roman" w:hAnsi="Times New Roman" w:cs="Times New Roman"/>
          <w:sz w:val="24"/>
          <w:szCs w:val="24"/>
          <w:lang w:val="kk-KZ"/>
        </w:rPr>
        <w:t>)</w:t>
      </w:r>
      <w:r w:rsidR="00AA1955">
        <w:rPr>
          <w:rFonts w:ascii="Times New Roman" w:hAnsi="Times New Roman" w:cs="Times New Roman"/>
          <w:sz w:val="24"/>
          <w:szCs w:val="24"/>
          <w:lang w:val="kk-KZ"/>
        </w:rPr>
        <w:t xml:space="preserve"> </w:t>
      </w:r>
      <w:r w:rsidR="008B20C6" w:rsidRPr="00AA1955">
        <w:rPr>
          <w:rFonts w:ascii="Times New Roman" w:hAnsi="Times New Roman" w:cs="Times New Roman"/>
          <w:sz w:val="24"/>
          <w:szCs w:val="24"/>
          <w:lang w:val="kk-KZ"/>
        </w:rPr>
        <w:t>Ресурстық функция да кәсіпкерліктің маңызды функциядарының бірі Ұдайы өндірістік және шектеулі ресурстарды тиімді пайдалану арқылы кәсіпкерлік дамиды.Мұндай ресурстар ретінде материалдық және материалдық емес өндіріс факторларын айтамыз.Бірінші кезекте ресурстарға осы сөздің кең мағынасында еңбек ресурыстарын, жер мен табиғат байлықтарын,өндіріс құралдары мен ғылыми жетістіктерді,сондай-ақ кәсіпкерлік қабілетті де жатқызуға болады.Ресурстық функция экономикалық ресурстардың,өндіріс факторларының айтарлықтай тиімді үйлесуімен байланысты болып келеді.Егер кәсіпкер өзі ашқан ісінде,кәсіпкерлік қызметінде жаңашылдықтың ғылыми-техникалық идеяларды дұрыс пайдалана білсе сондай-ақ мұның барлығын ресурстардың барлық түрлерін ұтымды қолданумен,білікті жұмыс күшін пайдаланумен біріктірген жағдайда айтарлықтай жақсы жетістіктер</w:t>
      </w:r>
      <w:r w:rsidR="00574CB8" w:rsidRPr="00AA1955">
        <w:rPr>
          <w:rFonts w:ascii="Times New Roman" w:hAnsi="Times New Roman" w:cs="Times New Roman"/>
          <w:sz w:val="24"/>
          <w:szCs w:val="24"/>
          <w:lang w:val="kk-KZ"/>
        </w:rPr>
        <w:t>ге жете алады</w:t>
      </w:r>
      <w:r w:rsidR="008B20C6" w:rsidRPr="00AA1955">
        <w:rPr>
          <w:rFonts w:ascii="Times New Roman" w:hAnsi="Times New Roman" w:cs="Times New Roman"/>
          <w:sz w:val="24"/>
          <w:szCs w:val="24"/>
          <w:lang w:val="kk-KZ"/>
        </w:rPr>
        <w:t>.</w:t>
      </w:r>
      <w:r w:rsidR="00574CB8" w:rsidRPr="00AA1955">
        <w:rPr>
          <w:rFonts w:ascii="Times New Roman" w:hAnsi="Times New Roman" w:cs="Times New Roman"/>
          <w:sz w:val="24"/>
          <w:szCs w:val="24"/>
          <w:lang w:val="kk-KZ"/>
        </w:rPr>
        <w:t>Алайда көп табыс табуға ұмтылу көбінесе ресурстарды тиімсіз пайдалануға алып  келеді.Мұндай кәсіпкерлер өз қызметінде халықтың денсаулығына және қоршаған ортаға зиянын тигізеді.Осыған байланысты ресурстық функцияның дұрыс қолданылмағаны үшін кәсіпкерлердің жауапкершілігінің нысандарын белгілейтін мемлекеттің реттеуші рөлі маңызды орынға ие болады.Сондықтан кәсіпкерліктің бұл функциясына қарама-қайшылық тән.Атап айтсақ ,кәсіпкер,</w:t>
      </w:r>
      <w:r w:rsidR="00E05506" w:rsidRPr="00AA1955">
        <w:rPr>
          <w:rFonts w:ascii="Times New Roman" w:hAnsi="Times New Roman" w:cs="Times New Roman"/>
          <w:sz w:val="24"/>
          <w:szCs w:val="24"/>
          <w:lang w:val="kk-KZ"/>
        </w:rPr>
        <w:t>бір жағынан,ресурстарды ұтымды пайдалануға мүдделі,екінші жағынан ресурстарды аяусыз пайдалануы мүмкін.</w:t>
      </w:r>
    </w:p>
    <w:p w:rsidR="00E05506" w:rsidRPr="00AA1955" w:rsidRDefault="00E05506"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3)</w:t>
      </w:r>
      <w:r w:rsidR="00AA1955">
        <w:rPr>
          <w:rFonts w:ascii="Times New Roman" w:hAnsi="Times New Roman" w:cs="Times New Roman"/>
          <w:sz w:val="24"/>
          <w:szCs w:val="24"/>
          <w:lang w:val="kk-KZ"/>
        </w:rPr>
        <w:t xml:space="preserve"> </w:t>
      </w:r>
      <w:r w:rsidRPr="00AA1955">
        <w:rPr>
          <w:rFonts w:ascii="Times New Roman" w:hAnsi="Times New Roman" w:cs="Times New Roman"/>
          <w:sz w:val="24"/>
          <w:szCs w:val="24"/>
          <w:lang w:val="kk-KZ"/>
        </w:rPr>
        <w:t>Кәсіпкерліктің шығармашылық ізденушілік функциясы кәсіпкерлік қызмет үрдісінде жаңа идеяларды пайдаланумен ғана емес,сондай-ақ алға қойылған мақсатқа жетуге арналған жаңа құралдарды әзірлеумен де байланысты.Кәсіпкерліктің бұл функциясы басқа функциялармен тығыз байланысты және бір-бірін толықтырып отырады.Ол кәсіпкерлік қызмет субъектілерінің экономикалық еркіндік деңгейінен,шешім қабылдау шарттарынан шығады.</w:t>
      </w:r>
    </w:p>
    <w:p w:rsidR="004D34FF" w:rsidRPr="00AA1955" w:rsidRDefault="00E05506"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lastRenderedPageBreak/>
        <w:t>4)</w:t>
      </w:r>
      <w:r w:rsidR="00AA1955">
        <w:rPr>
          <w:rFonts w:ascii="Times New Roman" w:hAnsi="Times New Roman" w:cs="Times New Roman"/>
          <w:sz w:val="24"/>
          <w:szCs w:val="24"/>
          <w:lang w:val="kk-KZ"/>
        </w:rPr>
        <w:t xml:space="preserve"> </w:t>
      </w:r>
      <w:r w:rsidRPr="00AA1955">
        <w:rPr>
          <w:rFonts w:ascii="Times New Roman" w:hAnsi="Times New Roman" w:cs="Times New Roman"/>
          <w:sz w:val="24"/>
          <w:szCs w:val="24"/>
          <w:lang w:val="kk-KZ"/>
        </w:rPr>
        <w:t xml:space="preserve">Кәсіпкерліктің әлуметтілік функциясы әрбір әрекет қабілетті адамның өз ісінің меншік иесі болу мүмкіндігімен,өздерінің жеке қабілеттері мен мүмкіншіліктерін жақсы көрсете білумен сипатталады.Кәсіпкердің жеке қажеттіліктерін қанағаттандыруы,яғни,пайда табуы басқа адамдардың қажетіліктерін қанағатандырумен </w:t>
      </w:r>
      <w:r w:rsidR="00BA45DC" w:rsidRPr="00AA1955">
        <w:rPr>
          <w:rFonts w:ascii="Times New Roman" w:hAnsi="Times New Roman" w:cs="Times New Roman"/>
          <w:sz w:val="24"/>
          <w:szCs w:val="24"/>
          <w:lang w:val="kk-KZ"/>
        </w:rPr>
        <w:t>байланысты.Кәсіпкер экономикалық жетістікке жетуге бағыт ала отырып тәуекелге бару арқылы белгілі бір әлеуметтік тапсырысты орындайды.Пайда табу кәсіпкер үшін оның негізгі мақсаты эәне қызметін ынталандырушы болып табылады.Кәсіпкерліктің бұл функциясы өз ісін бастауға анықталған мақсатқа жетуге қабілетті,дербес шаруашылық</w:t>
      </w:r>
      <w:r w:rsidRPr="00AA1955">
        <w:rPr>
          <w:rFonts w:ascii="Times New Roman" w:hAnsi="Times New Roman" w:cs="Times New Roman"/>
          <w:sz w:val="24"/>
          <w:szCs w:val="24"/>
          <w:lang w:val="kk-KZ"/>
        </w:rPr>
        <w:t xml:space="preserve"> </w:t>
      </w:r>
      <w:r w:rsidR="00BA45DC" w:rsidRPr="00AA1955">
        <w:rPr>
          <w:rFonts w:ascii="Times New Roman" w:hAnsi="Times New Roman" w:cs="Times New Roman"/>
          <w:sz w:val="24"/>
          <w:szCs w:val="24"/>
          <w:lang w:val="kk-KZ"/>
        </w:rPr>
        <w:t>– экономикалық қыметке икемді адамдарды қалыптастыруды көрініс табады.</w:t>
      </w:r>
    </w:p>
    <w:p w:rsidR="00BA45DC" w:rsidRPr="00AA1955" w:rsidRDefault="00BA45DC"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5)</w:t>
      </w:r>
      <w:r w:rsidR="00AA1955">
        <w:rPr>
          <w:rFonts w:ascii="Times New Roman" w:hAnsi="Times New Roman" w:cs="Times New Roman"/>
          <w:sz w:val="24"/>
          <w:szCs w:val="24"/>
          <w:lang w:val="kk-KZ"/>
        </w:rPr>
        <w:t xml:space="preserve"> </w:t>
      </w:r>
      <w:r w:rsidRPr="00AA1955">
        <w:rPr>
          <w:rFonts w:ascii="Times New Roman" w:hAnsi="Times New Roman" w:cs="Times New Roman"/>
          <w:sz w:val="24"/>
          <w:szCs w:val="24"/>
          <w:lang w:val="kk-KZ"/>
        </w:rPr>
        <w:t xml:space="preserve">Кәсіпкерліктің  ұйымдастырушылық функциясы кәсіпкерлердің өз ісін ұйымдастыру туралы дербес шешім қабылдауда,кәсіпкерлік басқаруды жүзеге асыруда,өндірістік құрылымды құруда,фирманың іс-әрекет стратегиясын өзгертуде және тағы басқаларда көрініс табады.Ұйымдастарушылық функция әсіресе,шағын және орта кәсіпкерліктің жылдам дамуында,сондай-ақ </w:t>
      </w:r>
      <w:r w:rsidR="00574A1F" w:rsidRPr="00AA1955">
        <w:rPr>
          <w:rFonts w:ascii="Times New Roman" w:hAnsi="Times New Roman" w:cs="Times New Roman"/>
          <w:sz w:val="24"/>
          <w:szCs w:val="24"/>
          <w:lang w:val="kk-KZ"/>
        </w:rPr>
        <w:t>«ұжымдық» (желілік) кәсіпкерлік айқын көрінеді.</w:t>
      </w:r>
    </w:p>
    <w:p w:rsidR="00574A1F" w:rsidRPr="00AA1955" w:rsidRDefault="00574A1F"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–жоспарланған табыс көлемін ала алмау,зияндар мен жоғалтулардың туындау ықтималдылығы.Басқаша айтқанда қолайсыз жағдайлармен, экономикалық қызмет шарттарының кездейсоқ өзгеруімен байланысты күтілген табысты,ақшалай қаражаттарды,мүлікті және басқа да ресурстарды жоғалту қаупінің туындауы.Ал кәсіпкерлік тәуекел деп белгіленген іс-шаралар іске аспаған,сондай-ақ басқару шешімдерін қабылдау кезінде қателіктер жіберілген жағдайда кәсіпкердің зиян шегу ықтималдылығын айтамыз.</w:t>
      </w:r>
      <w:r w:rsidR="00414F03" w:rsidRPr="00AA1955">
        <w:rPr>
          <w:rFonts w:ascii="Times New Roman" w:hAnsi="Times New Roman" w:cs="Times New Roman"/>
          <w:sz w:val="24"/>
          <w:szCs w:val="24"/>
          <w:lang w:val="kk-KZ"/>
        </w:rPr>
        <w:t>Ол белгілі бір уақыт кезеңі ішінде кәсіпкерлік қызметті жүзеге асырудың айқынсыздығы түсінігімен тығз байланысты.Тәуекел қос</w:t>
      </w:r>
      <w:r w:rsidR="0045002B" w:rsidRPr="00AA1955">
        <w:rPr>
          <w:rFonts w:ascii="Times New Roman" w:hAnsi="Times New Roman" w:cs="Times New Roman"/>
          <w:sz w:val="24"/>
          <w:szCs w:val="24"/>
          <w:lang w:val="kk-KZ"/>
        </w:rPr>
        <w:t>ы</w:t>
      </w:r>
      <w:r w:rsidR="00414F03" w:rsidRPr="00AA1955">
        <w:rPr>
          <w:rFonts w:ascii="Times New Roman" w:hAnsi="Times New Roman" w:cs="Times New Roman"/>
          <w:sz w:val="24"/>
          <w:szCs w:val="24"/>
          <w:lang w:val="kk-KZ"/>
        </w:rPr>
        <w:t>мша шығын шегу,жоспарланған табысты ала алмау қаупінен бастап банкротқа ұшырау мүмкінд</w:t>
      </w:r>
      <w:r w:rsidR="0045002B" w:rsidRPr="00AA1955">
        <w:rPr>
          <w:rFonts w:ascii="Times New Roman" w:hAnsi="Times New Roman" w:cs="Times New Roman"/>
          <w:sz w:val="24"/>
          <w:szCs w:val="24"/>
          <w:lang w:val="kk-KZ"/>
        </w:rPr>
        <w:t>ігіне дейінгі аралықты қамтиды.</w:t>
      </w:r>
    </w:p>
    <w:p w:rsidR="0045002B" w:rsidRPr="00AA1955" w:rsidRDefault="0045002B"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Кәсіпкерлік қызметте тәуекел деп белгілі бір өндірістік және қаржылық қызметті жүзеге асыру нәтижесінде табыстарды жеткілікті көлемде ала алмауды немесе қосымша шығыстардың туындауын,өз ресурстарының бір бөлігін жоғалту ықтималдығын айтамыз.Тәуекел-таңдау жасау кезінде айқынсыздықты болдырумен байланысты қызмет,яғни айқындалған мақсаттан ауытқулар мен сәтсіздіктерді,қалаған нәнитедерге жету ықтималдылығын сандық және сапалық бағалау мүмкіндігі туындайды. </w:t>
      </w:r>
    </w:p>
    <w:p w:rsidR="0045002B" w:rsidRPr="00AA1955" w:rsidRDefault="0045002B"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түсінігінде мынадай элементтерді бөліп көрсетуге болады:</w:t>
      </w:r>
    </w:p>
    <w:p w:rsidR="0045002B" w:rsidRPr="00AA1955" w:rsidRDefault="0045002B" w:rsidP="00AA1955">
      <w:pPr>
        <w:pStyle w:val="a3"/>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Анықталған мақсаттардан ауытқу мүмкіндігі;</w:t>
      </w:r>
    </w:p>
    <w:p w:rsidR="0045002B" w:rsidRPr="00AA1955" w:rsidRDefault="0045002B" w:rsidP="00AA1955">
      <w:pPr>
        <w:pStyle w:val="a3"/>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Қалаған нәтижелерге жету ықтималдылығы;</w:t>
      </w:r>
    </w:p>
    <w:p w:rsidR="0045002B" w:rsidRPr="00AA1955" w:rsidRDefault="0045002B" w:rsidP="00AA1955">
      <w:pPr>
        <w:pStyle w:val="a3"/>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Алға қойған мақсатқа жетуде сенімділіктің болмауы;</w:t>
      </w:r>
    </w:p>
    <w:p w:rsidR="00B906F7" w:rsidRPr="00AA1955" w:rsidRDefault="00B906F7" w:rsidP="00AA1955">
      <w:pPr>
        <w:pStyle w:val="a3"/>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Айқынсыздық жағдайында таңдаған баламаларды жүзеге асырумен байланысты материалдық және басқа да жоғалтулардың туындау мүмкіндігі.</w:t>
      </w:r>
    </w:p>
    <w:p w:rsidR="00B906F7" w:rsidRPr="00AA1955" w:rsidRDefault="00B906F7"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Жоғарыда айтылған элементтер өзара байланысты тәуекелдің мәнін көрсетеді.</w:t>
      </w:r>
    </w:p>
    <w:p w:rsidR="0045002B" w:rsidRPr="00AA1955" w:rsidRDefault="00B906F7"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тәуекел мәселесін қарастырған кезде  «тәуекел» және  «айқынсыздық» түсініктерінің қарама-қатынасына назар аудару керек.</w:t>
      </w:r>
      <w:r w:rsidR="00C66B69" w:rsidRPr="00AA1955">
        <w:rPr>
          <w:rFonts w:ascii="Times New Roman" w:hAnsi="Times New Roman" w:cs="Times New Roman"/>
          <w:sz w:val="24"/>
          <w:szCs w:val="24"/>
          <w:lang w:val="kk-KZ"/>
        </w:rPr>
        <w:t xml:space="preserve"> </w:t>
      </w:r>
      <w:r w:rsidRPr="00AA1955">
        <w:rPr>
          <w:rFonts w:ascii="Times New Roman" w:hAnsi="Times New Roman" w:cs="Times New Roman"/>
          <w:sz w:val="24"/>
          <w:szCs w:val="24"/>
          <w:lang w:val="kk-KZ"/>
        </w:rPr>
        <w:t>Бұл түсініктердің ара-жігін ажыратып алу қажет,өйткені тәуекел белгісіз оқиғалардың туындау ықтималдылығы жоғары болған кездегі жағдайды сипаттайды және оны сандық түрде бағалауға болады.</w:t>
      </w:r>
      <w:r w:rsidR="00C66B69" w:rsidRPr="00AA1955">
        <w:rPr>
          <w:rFonts w:ascii="Times New Roman" w:hAnsi="Times New Roman" w:cs="Times New Roman"/>
          <w:sz w:val="24"/>
          <w:szCs w:val="24"/>
          <w:lang w:val="kk-KZ"/>
        </w:rPr>
        <w:t xml:space="preserve"> </w:t>
      </w:r>
      <w:r w:rsidRPr="00AA1955">
        <w:rPr>
          <w:rFonts w:ascii="Times New Roman" w:hAnsi="Times New Roman" w:cs="Times New Roman"/>
          <w:sz w:val="24"/>
          <w:szCs w:val="24"/>
          <w:lang w:val="kk-KZ"/>
        </w:rPr>
        <w:t>Ал,айқынсыздық мұндай оқиғалардың туындау ықтималдылығын алдын ала бағалау мүмкін емес болған кездегі жағдайды сипаттайды.</w:t>
      </w:r>
      <w:r w:rsidR="00C66B69" w:rsidRPr="00AA1955">
        <w:rPr>
          <w:rFonts w:ascii="Times New Roman" w:hAnsi="Times New Roman" w:cs="Times New Roman"/>
          <w:sz w:val="24"/>
          <w:szCs w:val="24"/>
          <w:lang w:val="kk-KZ"/>
        </w:rPr>
        <w:t xml:space="preserve"> </w:t>
      </w:r>
      <w:r w:rsidRPr="00AA1955">
        <w:rPr>
          <w:rFonts w:ascii="Times New Roman" w:hAnsi="Times New Roman" w:cs="Times New Roman"/>
          <w:sz w:val="24"/>
          <w:szCs w:val="24"/>
          <w:lang w:val="kk-KZ"/>
        </w:rPr>
        <w:t xml:space="preserve">Мысалы,форс-маажорлық міндеттемелерді айқынсыздыққа жатқызуға болады. </w:t>
      </w:r>
      <w:r w:rsidR="0045002B" w:rsidRPr="00AA1955">
        <w:rPr>
          <w:rFonts w:ascii="Times New Roman" w:hAnsi="Times New Roman" w:cs="Times New Roman"/>
          <w:sz w:val="24"/>
          <w:szCs w:val="24"/>
          <w:lang w:val="kk-KZ"/>
        </w:rPr>
        <w:t xml:space="preserve"> </w:t>
      </w:r>
    </w:p>
    <w:p w:rsidR="00C66B69" w:rsidRPr="00AA1955" w:rsidRDefault="00C66B69"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Айқынсыздық жағдайының туындау себептерін үш топқа юөліп қарастыруға болады:</w:t>
      </w:r>
    </w:p>
    <w:p w:rsidR="00C66B69" w:rsidRPr="00AA1955" w:rsidRDefault="00C66B69"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1) білместік-бұл сыртқы кәсіпкерлік орта туралы білімдерінің жеткіліксіздігі.</w:t>
      </w:r>
    </w:p>
    <w:p w:rsidR="00C66B69" w:rsidRPr="00AA1955" w:rsidRDefault="00C66B69"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2) кездейсоқтық-болашақтағы оқиғаны болжаудың өте күрделі екендігімен байланысты анықталады. Өйткені кейбір кезде оқиғалар ұқсас жағдайларда бірдей бола бермейді. Құрал-жабдықтың істен шығуы, өнімге немесе қызметке сұраныстың өзгеруі, күтпеген жерден өнім өткізудің тоқтауы, жабдықтаушылардың өздерінің міндеттемелерін орындамауы кездейсоқтылыққа жатқызылады, бірақ бұл кездейсоқтық қайталануы мүмкін және ол заңдылық болып табылады.</w:t>
      </w:r>
    </w:p>
    <w:p w:rsidR="00627B34" w:rsidRPr="00AA1955" w:rsidRDefault="00C66B69"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lastRenderedPageBreak/>
        <w:t>3) қарсы әрекет деп сол немесе өзге оқиғалардың кәсіпкерлік қызметтің  тиімділігін қиындатқан кездегі жағдайды айтамыз. Мысалы, жабдықтаушы мен тапсырыс берушінің арасындағы қай</w:t>
      </w:r>
      <w:r w:rsidR="00627B34" w:rsidRPr="00AA1955">
        <w:rPr>
          <w:rFonts w:ascii="Times New Roman" w:hAnsi="Times New Roman" w:cs="Times New Roman"/>
          <w:sz w:val="24"/>
          <w:szCs w:val="24"/>
          <w:lang w:val="kk-KZ"/>
        </w:rPr>
        <w:t>шылықтар, ұжымдағы еңбек қайшылықтар т.б.</w:t>
      </w:r>
    </w:p>
    <w:p w:rsidR="00627B34" w:rsidRPr="00AA1955" w:rsidRDefault="00627B34"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Кәсіпкерліктің негізгі міндеті мүмкін болатын айқынсыздық себептерін «алдын ала білу», мұндай себептер тәуекелді жағдайлардың туындау көздері болып табылады.</w:t>
      </w:r>
    </w:p>
    <w:p w:rsidR="00627B34" w:rsidRPr="00AA1955" w:rsidRDefault="00627B34"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Кәсіпкерлер өз қызметін жүзеге асыру кезінде тәуекелдің әртүрлі кездеріне кездеседі. Тәуекелдің барлық түрлері өзара байланысты және кәсіпкердің қызметіне ықпалын тигізеді.</w:t>
      </w:r>
    </w:p>
    <w:p w:rsidR="00627B34" w:rsidRPr="00AA1955" w:rsidRDefault="00627B34"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жіктеу қандай да бір белгілер мен өлшемдер негізінде оның көптеген түрлерін жүйелеуді білдіреді. Тәуекелдің әртүрлі белгілері бойынша келесі кестеден көруге болады.</w:t>
      </w:r>
    </w:p>
    <w:tbl>
      <w:tblPr>
        <w:tblStyle w:val="a6"/>
        <w:tblW w:w="0" w:type="auto"/>
        <w:tblInd w:w="360" w:type="dxa"/>
        <w:tblLook w:val="04A0" w:firstRow="1" w:lastRow="0" w:firstColumn="1" w:lastColumn="0" w:noHBand="0" w:noVBand="1"/>
      </w:tblPr>
      <w:tblGrid>
        <w:gridCol w:w="628"/>
        <w:gridCol w:w="5386"/>
        <w:gridCol w:w="3226"/>
      </w:tblGrid>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Рет</w:t>
            </w:r>
            <w:r w:rsidR="00AA1955">
              <w:rPr>
                <w:rFonts w:ascii="Times New Roman" w:hAnsi="Times New Roman" w:cs="Times New Roman"/>
                <w:sz w:val="24"/>
                <w:szCs w:val="24"/>
                <w:lang w:val="kk-KZ"/>
              </w:rPr>
              <w:t>і</w:t>
            </w:r>
          </w:p>
          <w:p w:rsidR="00627B34" w:rsidRPr="00AA1955" w:rsidRDefault="00627B34" w:rsidP="00AA1955">
            <w:pPr>
              <w:jc w:val="both"/>
              <w:rPr>
                <w:rFonts w:ascii="Times New Roman" w:hAnsi="Times New Roman" w:cs="Times New Roman"/>
                <w:sz w:val="24"/>
                <w:szCs w:val="24"/>
                <w:lang w:val="kk-KZ"/>
              </w:rPr>
            </w:pPr>
          </w:p>
        </w:tc>
        <w:tc>
          <w:tcPr>
            <w:tcW w:w="5386"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Жіктемелік белгісі</w:t>
            </w:r>
          </w:p>
        </w:tc>
        <w:tc>
          <w:tcPr>
            <w:tcW w:w="3226"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түрлері</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1</w:t>
            </w:r>
          </w:p>
        </w:tc>
        <w:tc>
          <w:tcPr>
            <w:tcW w:w="5386"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Тәуекелдің туындау сипатына байланысты </w:t>
            </w:r>
          </w:p>
        </w:tc>
        <w:tc>
          <w:tcPr>
            <w:tcW w:w="3226"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Субъективті;</w:t>
            </w:r>
          </w:p>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Объективті</w:t>
            </w:r>
            <w:r w:rsidR="00EA45C4" w:rsidRPr="00AA1955">
              <w:rPr>
                <w:rFonts w:ascii="Times New Roman" w:hAnsi="Times New Roman" w:cs="Times New Roman"/>
                <w:sz w:val="24"/>
                <w:szCs w:val="24"/>
                <w:lang w:val="kk-KZ"/>
              </w:rPr>
              <w:t>.</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2</w:t>
            </w:r>
          </w:p>
        </w:tc>
        <w:tc>
          <w:tcPr>
            <w:tcW w:w="5386"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Тәуекелдің </w:t>
            </w:r>
            <w:r w:rsidR="00EA45C4" w:rsidRPr="00AA1955">
              <w:rPr>
                <w:rFonts w:ascii="Times New Roman" w:hAnsi="Times New Roman" w:cs="Times New Roman"/>
                <w:sz w:val="24"/>
                <w:szCs w:val="24"/>
                <w:lang w:val="kk-KZ"/>
              </w:rPr>
              <w:t>пайда болу сферасына байланысты</w:t>
            </w:r>
          </w:p>
        </w:tc>
        <w:tc>
          <w:tcPr>
            <w:tcW w:w="3226" w:type="dxa"/>
          </w:tcPr>
          <w:p w:rsidR="00627B3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Ішкі;</w:t>
            </w:r>
          </w:p>
          <w:p w:rsidR="00EA45C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Сыртқы.</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3</w:t>
            </w:r>
          </w:p>
        </w:tc>
        <w:tc>
          <w:tcPr>
            <w:tcW w:w="5386" w:type="dxa"/>
          </w:tcPr>
          <w:p w:rsidR="00627B3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Тәуекелдің таралу дәрежесіне байланысты </w:t>
            </w:r>
          </w:p>
        </w:tc>
        <w:tc>
          <w:tcPr>
            <w:tcW w:w="3226" w:type="dxa"/>
          </w:tcPr>
          <w:p w:rsidR="00627B3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Жергілікті;</w:t>
            </w:r>
          </w:p>
          <w:p w:rsidR="00EA45C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Жаһандық;</w:t>
            </w:r>
          </w:p>
          <w:p w:rsidR="00EA45C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Аймақтық;</w:t>
            </w:r>
          </w:p>
          <w:p w:rsidR="00EA45C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Халықаралық.</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4</w:t>
            </w:r>
          </w:p>
        </w:tc>
        <w:tc>
          <w:tcPr>
            <w:tcW w:w="5386" w:type="dxa"/>
          </w:tcPr>
          <w:p w:rsidR="00627B3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Тәуекелді сақтандыру мүмкіндігі бойынша </w:t>
            </w:r>
          </w:p>
        </w:tc>
        <w:tc>
          <w:tcPr>
            <w:tcW w:w="3226" w:type="dxa"/>
          </w:tcPr>
          <w:p w:rsidR="00627B34" w:rsidRPr="00AA1955" w:rsidRDefault="00EA45C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Сақтандырылатын;</w:t>
            </w:r>
          </w:p>
          <w:p w:rsidR="00EA45C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w:t>
            </w:r>
            <w:r w:rsidR="00EA45C4" w:rsidRPr="00AA1955">
              <w:rPr>
                <w:rFonts w:ascii="Times New Roman" w:hAnsi="Times New Roman" w:cs="Times New Roman"/>
                <w:sz w:val="24"/>
                <w:szCs w:val="24"/>
                <w:lang w:val="kk-KZ"/>
              </w:rPr>
              <w:t>ақтандырылмайтын</w:t>
            </w:r>
            <w:r w:rsidRPr="00AA1955">
              <w:rPr>
                <w:rFonts w:ascii="Times New Roman" w:hAnsi="Times New Roman" w:cs="Times New Roman"/>
                <w:sz w:val="24"/>
                <w:szCs w:val="24"/>
                <w:lang w:val="kk-KZ"/>
              </w:rPr>
              <w:t>.</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5</w:t>
            </w:r>
          </w:p>
        </w:tc>
        <w:tc>
          <w:tcPr>
            <w:tcW w:w="538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түрлері бойынша</w:t>
            </w:r>
          </w:p>
        </w:tc>
        <w:tc>
          <w:tcPr>
            <w:tcW w:w="322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Өндірістік;</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Коммерциялық;</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Қаржылық.</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6</w:t>
            </w:r>
          </w:p>
        </w:tc>
        <w:tc>
          <w:tcPr>
            <w:tcW w:w="538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салдарларының сипаты бойынша</w:t>
            </w:r>
          </w:p>
        </w:tc>
        <w:tc>
          <w:tcPr>
            <w:tcW w:w="322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Таза;</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Спекулятивті.</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7</w:t>
            </w:r>
          </w:p>
        </w:tc>
        <w:tc>
          <w:tcPr>
            <w:tcW w:w="538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салдарының маштабы бойынша</w:t>
            </w:r>
          </w:p>
        </w:tc>
        <w:tc>
          <w:tcPr>
            <w:tcW w:w="322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Рұқсат етілген;</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Критикалық</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сыни</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Катастрофалық</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апатты</w:t>
            </w:r>
            <w:r w:rsidRPr="00AA1955">
              <w:rPr>
                <w:rFonts w:ascii="Times New Roman" w:hAnsi="Times New Roman" w:cs="Times New Roman"/>
                <w:sz w:val="24"/>
                <w:szCs w:val="24"/>
              </w:rPr>
              <w:t>)</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8</w:t>
            </w:r>
          </w:p>
        </w:tc>
        <w:tc>
          <w:tcPr>
            <w:tcW w:w="538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Уақыт мерзіміне байланысты</w:t>
            </w:r>
          </w:p>
        </w:tc>
        <w:tc>
          <w:tcPr>
            <w:tcW w:w="322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Қысқа мерзімді;</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Ұзақ мерзімді(тұрақты)</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9</w:t>
            </w:r>
          </w:p>
        </w:tc>
        <w:tc>
          <w:tcPr>
            <w:tcW w:w="538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Шаруашылық қызмет сипатына байланысты</w:t>
            </w:r>
          </w:p>
        </w:tc>
        <w:tc>
          <w:tcPr>
            <w:tcW w:w="322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Іскерлік;</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Операциялық;</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Нарықтық.</w:t>
            </w:r>
          </w:p>
        </w:tc>
      </w:tr>
      <w:tr w:rsidR="00627B34" w:rsidRPr="00AA1955" w:rsidTr="00627B34">
        <w:tc>
          <w:tcPr>
            <w:tcW w:w="599" w:type="dxa"/>
          </w:tcPr>
          <w:p w:rsidR="00627B34" w:rsidRPr="00AA1955" w:rsidRDefault="00627B34"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10</w:t>
            </w:r>
          </w:p>
        </w:tc>
        <w:tc>
          <w:tcPr>
            <w:tcW w:w="538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пайда болу факторына байланысты</w:t>
            </w:r>
          </w:p>
        </w:tc>
        <w:tc>
          <w:tcPr>
            <w:tcW w:w="3226" w:type="dxa"/>
          </w:tcPr>
          <w:p w:rsidR="00627B34"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Саяси;</w:t>
            </w:r>
          </w:p>
          <w:p w:rsidR="00AD646E" w:rsidRPr="00AA1955" w:rsidRDefault="00AD646E" w:rsidP="00AA1955">
            <w:pPr>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Экономикалық.</w:t>
            </w:r>
          </w:p>
        </w:tc>
      </w:tr>
    </w:tbl>
    <w:p w:rsidR="00C66B69" w:rsidRPr="00AA1955" w:rsidRDefault="00C66B69"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 </w:t>
      </w:r>
    </w:p>
    <w:p w:rsidR="00AD646E" w:rsidRPr="00AA1955" w:rsidRDefault="00AD646E"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мынадай түрлерін бөліп көрсетуге болады:</w:t>
      </w:r>
    </w:p>
    <w:p w:rsidR="00AD646E" w:rsidRPr="00AA1955" w:rsidRDefault="00AD646E" w:rsidP="00AA1955">
      <w:pPr>
        <w:pStyle w:val="a3"/>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туындау сипатына байланысты:</w:t>
      </w:r>
    </w:p>
    <w:p w:rsidR="00AD646E" w:rsidRPr="00AA1955" w:rsidRDefault="006F6CB5" w:rsidP="00AA1955">
      <w:pPr>
        <w:pStyle w:val="a3"/>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субъективті тәуекел кәсіпкердің жеке қасиеттерімен байланысты (тәжірибесінің аздығы, білімнің, кәсіби біліктілік деңгейінің төмендігі т.б.)</w:t>
      </w:r>
    </w:p>
    <w:p w:rsidR="00FB3C38" w:rsidRPr="00AA1955" w:rsidRDefault="00FB3C38" w:rsidP="00AA1955">
      <w:pPr>
        <w:pStyle w:val="a3"/>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объективті тәуекел әртүрлі сыртқы факторлар және бірқатар сыртқы факторлармен байланысты (ақпараттардың жеткіліксіздігі, нарық конъюктурасының </w:t>
      </w:r>
      <w:r w:rsidRPr="00AA1955">
        <w:rPr>
          <w:rStyle w:val="ac"/>
          <w:rFonts w:ascii="Times New Roman" w:hAnsi="Times New Roman" w:cs="Times New Roman"/>
          <w:sz w:val="24"/>
          <w:szCs w:val="24"/>
          <w:lang w:val="kk-KZ"/>
        </w:rPr>
        <w:footnoteReference w:id="1"/>
      </w:r>
      <w:r w:rsidRPr="00AA1955">
        <w:rPr>
          <w:rFonts w:ascii="Times New Roman" w:hAnsi="Times New Roman" w:cs="Times New Roman"/>
          <w:sz w:val="24"/>
          <w:szCs w:val="24"/>
          <w:lang w:val="kk-KZ"/>
        </w:rPr>
        <w:t xml:space="preserve"> кездейсоқ өзгеруі</w:t>
      </w:r>
      <w:r w:rsidR="007A2A47" w:rsidRPr="00AA1955">
        <w:rPr>
          <w:rFonts w:ascii="Times New Roman" w:hAnsi="Times New Roman" w:cs="Times New Roman"/>
          <w:sz w:val="24"/>
          <w:szCs w:val="24"/>
          <w:lang w:val="kk-KZ"/>
        </w:rPr>
        <w:t xml:space="preserve"> т.б.</w:t>
      </w:r>
      <w:r w:rsidRPr="00AA1955">
        <w:rPr>
          <w:rFonts w:ascii="Times New Roman" w:hAnsi="Times New Roman" w:cs="Times New Roman"/>
          <w:sz w:val="24"/>
          <w:szCs w:val="24"/>
          <w:lang w:val="kk-KZ"/>
        </w:rPr>
        <w:t>)</w:t>
      </w:r>
    </w:p>
    <w:p w:rsidR="00AD646E" w:rsidRPr="00AA1955" w:rsidRDefault="007A2A47" w:rsidP="00AA1955">
      <w:pPr>
        <w:pStyle w:val="a3"/>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пайда болу сферасына байланысты:</w:t>
      </w:r>
    </w:p>
    <w:p w:rsidR="007A2A47" w:rsidRPr="00AA1955" w:rsidRDefault="007A2A47" w:rsidP="00AA1955">
      <w:pPr>
        <w:pStyle w:val="a3"/>
        <w:numPr>
          <w:ilvl w:val="0"/>
          <w:numId w:val="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lastRenderedPageBreak/>
        <w:t>ішкі тәуекел тиімсіз менеджментке, дұрыс емес маркетингтік</w:t>
      </w:r>
      <w:r w:rsidRPr="00AA1955">
        <w:rPr>
          <w:rStyle w:val="ac"/>
          <w:rFonts w:ascii="Times New Roman" w:hAnsi="Times New Roman" w:cs="Times New Roman"/>
          <w:sz w:val="24"/>
          <w:szCs w:val="24"/>
          <w:lang w:val="kk-KZ"/>
        </w:rPr>
        <w:footnoteReference w:id="2"/>
      </w:r>
      <w:r w:rsidRPr="00AA1955">
        <w:rPr>
          <w:rFonts w:ascii="Times New Roman" w:hAnsi="Times New Roman" w:cs="Times New Roman"/>
          <w:sz w:val="24"/>
          <w:szCs w:val="24"/>
          <w:lang w:val="kk-KZ"/>
        </w:rPr>
        <w:t xml:space="preserve"> саясатты жүргізуге, кәсіпкерлердің өзінің құзіретсіздігіне байланысты пайда болады.</w:t>
      </w:r>
    </w:p>
    <w:p w:rsidR="007A2A47" w:rsidRPr="00AA1955" w:rsidRDefault="007A2A47" w:rsidP="00AA1955">
      <w:pPr>
        <w:pStyle w:val="a3"/>
        <w:numPr>
          <w:ilvl w:val="0"/>
          <w:numId w:val="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Сыртқы тәуекел сыртқы ортаның ықпалынан туындайды. Кәсіпкер оған ықпал ете алмайды, оны тек қана алдын ала болжауы және өз қызметінде </w:t>
      </w:r>
      <w:r w:rsidR="00FB7268" w:rsidRPr="00AA1955">
        <w:rPr>
          <w:rFonts w:ascii="Times New Roman" w:hAnsi="Times New Roman" w:cs="Times New Roman"/>
          <w:sz w:val="24"/>
          <w:szCs w:val="24"/>
          <w:lang w:val="kk-KZ"/>
        </w:rPr>
        <w:t>ескеруі мүмкін. Оған экономикалық саясаттағы күтпеген өзгерістерді, саяси жағдайдың бірден нашарлауы, төтенше жағдайлардың туындауы және т.с.с. жатқызылады.</w:t>
      </w:r>
    </w:p>
    <w:p w:rsidR="00AD646E" w:rsidRPr="00AA1955" w:rsidRDefault="00FB7268" w:rsidP="00AA1955">
      <w:pPr>
        <w:pStyle w:val="a3"/>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таралу дәрежесіне байланысты:</w:t>
      </w:r>
    </w:p>
    <w:p w:rsidR="00FB7268" w:rsidRPr="00AA1955" w:rsidRDefault="00FB7268" w:rsidP="00AA1955">
      <w:pPr>
        <w:pStyle w:val="a3"/>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жергілікті тәуекел (жекелеген кәсіпорын деңгейінде болады);</w:t>
      </w:r>
    </w:p>
    <w:p w:rsidR="00FB7268" w:rsidRPr="00AA1955" w:rsidRDefault="00FB7268" w:rsidP="00AA1955">
      <w:pPr>
        <w:pStyle w:val="a3"/>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жаһандық тәуекел (мемлекет деңгейіндегі тәуекел);</w:t>
      </w:r>
    </w:p>
    <w:p w:rsidR="00FB7268" w:rsidRPr="00AA1955" w:rsidRDefault="00FB7268" w:rsidP="00AA1955">
      <w:pPr>
        <w:pStyle w:val="a3"/>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салалық тәуекел </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белгілі бір салада болады</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w:t>
      </w:r>
    </w:p>
    <w:p w:rsidR="00FB7268" w:rsidRPr="00AA1955" w:rsidRDefault="00FB7268" w:rsidP="00AA1955">
      <w:pPr>
        <w:pStyle w:val="a3"/>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аймақтық тәуекел (аймақ, өңір деңгейінде болады);</w:t>
      </w:r>
    </w:p>
    <w:p w:rsidR="00FB7268" w:rsidRPr="00AA1955" w:rsidRDefault="00FB7268" w:rsidP="00AA1955">
      <w:pPr>
        <w:pStyle w:val="a3"/>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халықаралық тәуекел ( әлемдік нарық деңгейіндегі тәуекел).</w:t>
      </w:r>
    </w:p>
    <w:p w:rsidR="00AD646E" w:rsidRPr="00AA1955" w:rsidRDefault="00FB7268" w:rsidP="00AA1955">
      <w:pPr>
        <w:pStyle w:val="a3"/>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сақтандыру мүмкіндігі бойынша:</w:t>
      </w:r>
    </w:p>
    <w:p w:rsidR="00FB7268" w:rsidRPr="00AA1955" w:rsidRDefault="00FB7268" w:rsidP="00AA1955">
      <w:pPr>
        <w:pStyle w:val="a3"/>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сақтандырылатын тәуекел, яғни </w:t>
      </w:r>
      <w:r w:rsidR="005525D5" w:rsidRPr="00AA1955">
        <w:rPr>
          <w:rFonts w:ascii="Times New Roman" w:hAnsi="Times New Roman" w:cs="Times New Roman"/>
          <w:sz w:val="24"/>
          <w:szCs w:val="24"/>
          <w:lang w:val="kk-KZ"/>
        </w:rPr>
        <w:t>сақтанушының тәуекелін өзіне алатын сақтандыру ұйымдарында сақтандыруға және сандық анықтауға бейімделген тәуекел;</w:t>
      </w:r>
    </w:p>
    <w:p w:rsidR="005525D5" w:rsidRPr="00AA1955" w:rsidRDefault="005525D5" w:rsidP="00AA1955">
      <w:pPr>
        <w:pStyle w:val="a3"/>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сақтандырылмайтын тәуекел-маштабы мен деңгейін бағалау мүмкін емес және сақтанушының тәуекелін ешкім өзіне алмайтын тәуекел (форс-мажорлық </w:t>
      </w:r>
      <w:r w:rsidRPr="00AA1955">
        <w:rPr>
          <w:rStyle w:val="ac"/>
          <w:rFonts w:ascii="Times New Roman" w:hAnsi="Times New Roman" w:cs="Times New Roman"/>
          <w:sz w:val="24"/>
          <w:szCs w:val="24"/>
          <w:lang w:val="kk-KZ"/>
        </w:rPr>
        <w:footnoteReference w:id="3"/>
      </w:r>
      <w:r w:rsidRPr="00AA1955">
        <w:rPr>
          <w:rFonts w:ascii="Times New Roman" w:hAnsi="Times New Roman" w:cs="Times New Roman"/>
          <w:sz w:val="24"/>
          <w:szCs w:val="24"/>
          <w:lang w:val="kk-KZ"/>
        </w:rPr>
        <w:t xml:space="preserve">жағдайлар). </w:t>
      </w:r>
    </w:p>
    <w:p w:rsidR="00AD646E" w:rsidRPr="00AA1955" w:rsidRDefault="005525D5" w:rsidP="00AA1955">
      <w:pPr>
        <w:pStyle w:val="a3"/>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қызмет түрі бойынша:</w:t>
      </w:r>
    </w:p>
    <w:p w:rsidR="005525D5" w:rsidRPr="00AA1955" w:rsidRDefault="00F21BFE" w:rsidP="00AA1955">
      <w:pPr>
        <w:pStyle w:val="a3"/>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өндірістік тәуекел ішкі және сыртқы ортаның қолайсыз әсері нәтижесінде өнім өндіру бойынша өздерінің жоспарлары мен міндеттемелерінің орындалмауына байланысты туындайды. Яғни, өнім өндіру кезінде немесе өндірістік қызмет үрдісінде кездеседі. Өндірістік тәуекелдің себептеріне жоспарланған өндіріс көлемінің төмендеуін, кәсіпкердің тапсырыс берушілермен жасалған келісімі бойынша өз міндеттемелерін орындай алмау ықтималдылығын, материалдық, еңбек шығындарының өсімін, баға саясатындағы қателіктерді т.б. жатқызуға болады.</w:t>
      </w:r>
    </w:p>
    <w:p w:rsidR="00FD0DAC" w:rsidRPr="00AA1955" w:rsidRDefault="00F21BFE" w:rsidP="00AA1955">
      <w:pPr>
        <w:pStyle w:val="a3"/>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Коммерциялық тәуекел кәсіпкердің өнді</w:t>
      </w:r>
      <w:r w:rsidR="00FD0DAC" w:rsidRPr="00AA1955">
        <w:rPr>
          <w:rFonts w:ascii="Times New Roman" w:hAnsi="Times New Roman" w:cs="Times New Roman"/>
          <w:sz w:val="24"/>
          <w:szCs w:val="24"/>
          <w:lang w:val="kk-KZ"/>
        </w:rPr>
        <w:t>рген немесе сатып алған тауарларын сату кезінде туындайды. Басқаша айтсақ, өнімді сатуға, шикізаттар мен материалдарды жоғары бағаға сатып алуға т.б. байланысты орын алады. Оның негізгі себептеріне логистика жүйесіндегі кемшіліктер, шикізат тапшылығы немесе шикізаттармен,  материалдармен өз уақытында және қажнтті көлемде қамтамасыз ете алмау, конъюнтуралық өзгерістер, сатып алу бағасының жоғарлауы, айналыс шығындарының артуы т.б. жатады.</w:t>
      </w:r>
    </w:p>
    <w:p w:rsidR="00DA666B" w:rsidRPr="00AA1955" w:rsidRDefault="00FD0DAC" w:rsidP="00AA1955">
      <w:pPr>
        <w:pStyle w:val="a3"/>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Қаржылық тәуекел кәсіпкердің өзінің қаржылық </w:t>
      </w:r>
      <w:r w:rsidR="00DA666B" w:rsidRPr="00AA1955">
        <w:rPr>
          <w:rFonts w:ascii="Times New Roman" w:hAnsi="Times New Roman" w:cs="Times New Roman"/>
          <w:sz w:val="24"/>
          <w:szCs w:val="24"/>
          <w:lang w:val="kk-KZ"/>
        </w:rPr>
        <w:t>міндеттемелерін орындай алмауымен байланысты туындайды. Кәсіпкердің қаржылық ұйымдармен қарым-қатынасы кезінде пайда болады және ақшалай қаражаттарды жоғалту қаупін білдіреді. Қаржылыұ тәуекел инфляциялық факторлар, банк банк ставкаларының өсуі, бағалы қағаздар құнының төмендеуі, несиелердің қайтарылмауы, төлемдердің жасалмауы т.б. себептерге байланысты пайда болады.</w:t>
      </w:r>
    </w:p>
    <w:p w:rsidR="00F21BFE" w:rsidRPr="00AA1955" w:rsidRDefault="00DA666B"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Жоғарыда айтылған тәуекел түрлері өз ішінен тағы бірнеше түрге бөлінуі мүмкін.</w:t>
      </w:r>
      <w:r w:rsidR="00FD0DAC" w:rsidRPr="00AA1955">
        <w:rPr>
          <w:rFonts w:ascii="Times New Roman" w:hAnsi="Times New Roman" w:cs="Times New Roman"/>
          <w:sz w:val="24"/>
          <w:szCs w:val="24"/>
          <w:lang w:val="kk-KZ"/>
        </w:rPr>
        <w:t xml:space="preserve"> </w:t>
      </w:r>
    </w:p>
    <w:p w:rsidR="00AD646E" w:rsidRPr="00AA1955" w:rsidRDefault="00025000" w:rsidP="00AA1955">
      <w:pPr>
        <w:pStyle w:val="a3"/>
        <w:numPr>
          <w:ilvl w:val="0"/>
          <w:numId w:val="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салдарының сипаты бойынша:</w:t>
      </w:r>
    </w:p>
    <w:p w:rsidR="00025000" w:rsidRPr="00AA1955" w:rsidRDefault="00025000" w:rsidP="00AA1955">
      <w:pPr>
        <w:pStyle w:val="a3"/>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таза тәуекел кәсіпкерлік қызметтте тек қана жоғалтулардың немесе нөлді нәтиженің болуымен сипатталады (табиғи апаттар, соғыс жағдайлары, сәтсіздіктердің орын алуы, қылмыстық әрекеттер т.б.)</w:t>
      </w:r>
    </w:p>
    <w:p w:rsidR="00025000" w:rsidRPr="00AA1955" w:rsidRDefault="00025000" w:rsidP="00AA1955">
      <w:pPr>
        <w:pStyle w:val="a3"/>
        <w:numPr>
          <w:ilvl w:val="0"/>
          <w:numId w:val="13"/>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спекулятивті (алып-ату) тәуекелде тек шығындар  (жоғалтулар) ғана емес жоспарланбаған пайда юолу мүмкіншілігі де болуы мүмкін.</w:t>
      </w:r>
    </w:p>
    <w:p w:rsidR="00AD646E" w:rsidRPr="00AA1955" w:rsidRDefault="00AD646E" w:rsidP="00AA1955">
      <w:pPr>
        <w:tabs>
          <w:tab w:val="left" w:pos="993"/>
        </w:tabs>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7)</w:t>
      </w:r>
      <w:r w:rsidR="00025000" w:rsidRPr="00AA1955">
        <w:rPr>
          <w:rFonts w:ascii="Times New Roman" w:hAnsi="Times New Roman" w:cs="Times New Roman"/>
          <w:sz w:val="24"/>
          <w:szCs w:val="24"/>
          <w:lang w:val="kk-KZ"/>
        </w:rPr>
        <w:t xml:space="preserve"> тәуекел салдарының маштабы бойынша:</w:t>
      </w:r>
    </w:p>
    <w:p w:rsidR="00025000" w:rsidRPr="00AA1955" w:rsidRDefault="00025000" w:rsidP="00AA1955">
      <w:pPr>
        <w:pStyle w:val="a3"/>
        <w:numPr>
          <w:ilvl w:val="0"/>
          <w:numId w:val="1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рұқсат етілген тәуекел – кәсіпкерлік қызметті асрудан немесе бизнес жобаны асырудан (іске асырмаудан) пайдасын толық жоғалтпайды. Мұндай тәуекел кезінде жоғалтулар болады, бірақ олардың мөлшері күтілетін пайдадан аз болады.</w:t>
      </w:r>
    </w:p>
    <w:p w:rsidR="00C91CC7" w:rsidRPr="00AA1955" w:rsidRDefault="00025000" w:rsidP="00AA1955">
      <w:pPr>
        <w:pStyle w:val="a3"/>
        <w:numPr>
          <w:ilvl w:val="0"/>
          <w:numId w:val="12"/>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lastRenderedPageBreak/>
        <w:t xml:space="preserve">критикалық тәуекел – пайданы жоғалту ғана емес, сондай-ақ жоспарланған түсімді ала алмайды. Бұл жағдайда кәсіпкер барлық шығындардың </w:t>
      </w:r>
      <w:r w:rsidR="00C91CC7" w:rsidRPr="00AA1955">
        <w:rPr>
          <w:rFonts w:ascii="Times New Roman" w:hAnsi="Times New Roman" w:cs="Times New Roman"/>
          <w:sz w:val="24"/>
          <w:szCs w:val="24"/>
          <w:lang w:val="kk-KZ"/>
        </w:rPr>
        <w:t>көлемінде зиян шегеді, яғни, жоғалтулардың күтілетін пайдадан көп болу қаупімен сипатталады және кәсіпкердің салған барлық қаражатының орны толмастай жоғалту қаупі туады.</w:t>
      </w:r>
    </w:p>
    <w:p w:rsidR="00025000" w:rsidRPr="00AA1955" w:rsidRDefault="00C91CC7" w:rsidP="00AA1955">
      <w:pPr>
        <w:pStyle w:val="a3"/>
        <w:numPr>
          <w:ilvl w:val="0"/>
          <w:numId w:val="12"/>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катастрофалық тәуекел – төлем қабілетсіздіктің пайда болу тәуекелі. Мұндай тәуекел кәсіпкердің банкротқа ұшырауына алып келуі мүмкін.  </w:t>
      </w:r>
      <w:r w:rsidR="00025000" w:rsidRPr="00AA1955">
        <w:rPr>
          <w:rFonts w:ascii="Times New Roman" w:hAnsi="Times New Roman" w:cs="Times New Roman"/>
          <w:sz w:val="24"/>
          <w:szCs w:val="24"/>
          <w:lang w:val="kk-KZ"/>
        </w:rPr>
        <w:t xml:space="preserve"> </w:t>
      </w:r>
    </w:p>
    <w:p w:rsidR="00AD646E" w:rsidRPr="00AA1955" w:rsidRDefault="00AD646E" w:rsidP="00AA1955">
      <w:pPr>
        <w:tabs>
          <w:tab w:val="left" w:pos="851"/>
        </w:tabs>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8)</w:t>
      </w:r>
      <w:r w:rsidR="00C91CC7" w:rsidRPr="00AA1955">
        <w:rPr>
          <w:rFonts w:ascii="Times New Roman" w:hAnsi="Times New Roman" w:cs="Times New Roman"/>
          <w:sz w:val="24"/>
          <w:szCs w:val="24"/>
          <w:lang w:val="kk-KZ"/>
        </w:rPr>
        <w:t xml:space="preserve"> уақыт мерзіміне байланысты: </w:t>
      </w:r>
    </w:p>
    <w:p w:rsidR="00C91CC7" w:rsidRPr="00AA1955" w:rsidRDefault="00C91CC7" w:rsidP="00AA1955">
      <w:pPr>
        <w:pStyle w:val="a3"/>
        <w:numPr>
          <w:ilvl w:val="0"/>
          <w:numId w:val="11"/>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қысқа мерзімді тәуекел, яғни белгілі бір уақыт ішінде қауіп туғызатын тәуекелдер. Мәселен, тауарды тасмалдау және белгілінген жерге жеткізумен байланысты тәуекелдер немесе нақты бір мәмле бойынша төлем жасамау тәуекелі т.б.</w:t>
      </w:r>
    </w:p>
    <w:p w:rsidR="00C91CC7" w:rsidRPr="00AA1955" w:rsidRDefault="00C91CC7" w:rsidP="00AA1955">
      <w:pPr>
        <w:pStyle w:val="a3"/>
        <w:numPr>
          <w:ilvl w:val="0"/>
          <w:numId w:val="11"/>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ұзақ мерзімді тәуекел, яғни экономиканың белгілі бір секторында немесе нақты бір аймақтағы кәсіпкерлік қызметке үздіксіз қауіп туғызу. Мәселен, заңнамалық және құқықтық жүйенің жіклемеуі, елдегі немесе аймақтағы табиғи – климаттық жағдайлармен байланысты орын </w:t>
      </w:r>
      <w:r w:rsidR="00710BBF" w:rsidRPr="00AA1955">
        <w:rPr>
          <w:rFonts w:ascii="Times New Roman" w:hAnsi="Times New Roman" w:cs="Times New Roman"/>
          <w:sz w:val="24"/>
          <w:szCs w:val="24"/>
          <w:lang w:val="kk-KZ"/>
        </w:rPr>
        <w:t>алатын тәуекелдер.</w:t>
      </w:r>
    </w:p>
    <w:p w:rsidR="00AD646E" w:rsidRPr="00AA1955" w:rsidRDefault="00AD646E" w:rsidP="00AA1955">
      <w:pPr>
        <w:tabs>
          <w:tab w:val="left" w:pos="851"/>
        </w:tabs>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9)</w:t>
      </w:r>
      <w:r w:rsidR="00710BBF" w:rsidRPr="00AA1955">
        <w:rPr>
          <w:rFonts w:ascii="Times New Roman" w:hAnsi="Times New Roman" w:cs="Times New Roman"/>
          <w:sz w:val="24"/>
          <w:szCs w:val="24"/>
          <w:lang w:val="kk-KZ"/>
        </w:rPr>
        <w:t xml:space="preserve"> шаруашылық қызмет сипатына байланысты:</w:t>
      </w:r>
    </w:p>
    <w:p w:rsidR="00710BBF" w:rsidRPr="00AA1955" w:rsidRDefault="00710BBF" w:rsidP="00AA1955">
      <w:pPr>
        <w:pStyle w:val="a3"/>
        <w:numPr>
          <w:ilvl w:val="0"/>
          <w:numId w:val="14"/>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іскерлік тәуекел – бизнес жүргізу шарттарын анықтайтын фаторларға байланысты тәуекел;</w:t>
      </w:r>
    </w:p>
    <w:p w:rsidR="00710BBF" w:rsidRPr="00AA1955" w:rsidRDefault="00710BBF" w:rsidP="00AA1955">
      <w:pPr>
        <w:pStyle w:val="a3"/>
        <w:numPr>
          <w:ilvl w:val="0"/>
          <w:numId w:val="14"/>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операциялық тәуекел – кәсіпорынның  ішкі ортасындағы жағымсыз оқиғаларға байланысты тәуекелдер;</w:t>
      </w:r>
    </w:p>
    <w:p w:rsidR="00710BBF" w:rsidRPr="00AA1955" w:rsidRDefault="00710BBF" w:rsidP="00AA1955">
      <w:pPr>
        <w:pStyle w:val="a3"/>
        <w:numPr>
          <w:ilvl w:val="0"/>
          <w:numId w:val="14"/>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нарықтық тәуекел – тауар, қаржы және қор нарығындағы ставкалардық өзгеруіне байланысты тәуекелдер. </w:t>
      </w:r>
    </w:p>
    <w:p w:rsidR="00AD646E" w:rsidRPr="00AA1955" w:rsidRDefault="00AD646E" w:rsidP="00AA1955">
      <w:pPr>
        <w:tabs>
          <w:tab w:val="left" w:pos="851"/>
        </w:tabs>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10)</w:t>
      </w:r>
      <w:r w:rsidR="00710BBF" w:rsidRPr="00AA1955">
        <w:rPr>
          <w:rFonts w:ascii="Times New Roman" w:hAnsi="Times New Roman" w:cs="Times New Roman"/>
          <w:sz w:val="24"/>
          <w:szCs w:val="24"/>
          <w:lang w:val="kk-KZ"/>
        </w:rPr>
        <w:t xml:space="preserve"> пайда болу факторларына байланысты:</w:t>
      </w:r>
    </w:p>
    <w:p w:rsidR="00710BBF" w:rsidRPr="00AA1955" w:rsidRDefault="00710BBF" w:rsidP="00AA1955">
      <w:pPr>
        <w:pStyle w:val="a3"/>
        <w:numPr>
          <w:ilvl w:val="0"/>
          <w:numId w:val="15"/>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саяси тәуекел – кәсіпкерлік қызметке әсер ететін саяси жағдайлардың өзгеруімен байланысты болып келеді (шекараның жабылуы, тауарларды шығаруға тиым салу, ел территориясындағы әскер и іс-әрекеттер).</w:t>
      </w:r>
    </w:p>
    <w:p w:rsidR="00710BBF" w:rsidRPr="00AA1955" w:rsidRDefault="00710BBF" w:rsidP="00AA1955">
      <w:pPr>
        <w:pStyle w:val="a3"/>
        <w:numPr>
          <w:ilvl w:val="0"/>
          <w:numId w:val="15"/>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Экономикалық тәуекел ел экономикасындағы қолайсыз өзгерістермен байланысты туындайды (нарық конъюнктурасындағы өзгерістер, төлем міндеттемелерін </w:t>
      </w:r>
      <w:r w:rsidR="00DA7025" w:rsidRPr="00AA1955">
        <w:rPr>
          <w:rFonts w:ascii="Times New Roman" w:hAnsi="Times New Roman" w:cs="Times New Roman"/>
          <w:sz w:val="24"/>
          <w:szCs w:val="24"/>
          <w:lang w:val="kk-KZ"/>
        </w:rPr>
        <w:t>өз уақытында орындаудың мүмкін еместігі, басқару деңгейіндегі өзгерістер т.б.</w:t>
      </w:r>
      <w:r w:rsidRPr="00AA1955">
        <w:rPr>
          <w:rFonts w:ascii="Times New Roman" w:hAnsi="Times New Roman" w:cs="Times New Roman"/>
          <w:sz w:val="24"/>
          <w:szCs w:val="24"/>
          <w:lang w:val="kk-KZ"/>
        </w:rPr>
        <w:t>)</w:t>
      </w:r>
      <w:r w:rsidR="00DA7025" w:rsidRPr="00AA1955">
        <w:rPr>
          <w:rFonts w:ascii="Times New Roman" w:hAnsi="Times New Roman" w:cs="Times New Roman"/>
          <w:sz w:val="24"/>
          <w:szCs w:val="24"/>
          <w:lang w:val="kk-KZ"/>
        </w:rPr>
        <w:t>.</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тәуекелдер  кәсіпкерлік қызметті жүзеге асыру нәтиежесінде көптеген факторлардың әсерінен туындайды. Кәсіпкерлік тәуекелдердің пайда болуына алып келетін мынандай себептерді атап көрсетуге болады:экономикалық дағдарыс, инфляцияның жоғарғы қарқыны,саяси тұрақсыздық,шаруашылық жүргізуші субъектілердің жауапсыздығы, кәсіпкерлік қызметті реттейтін заңнамалық және нормативтік- құқықтық актілердің жиі өзгеруі, кәсіпкерлердің бір бөлігінің өз қызметіне деген жеке жауапкершілігінің болмауы, салық заңнамаларының жетілмеуі, жат пиғылды (әділетсіз ) бәсекенің орын алуы, кәсіпкерлердің нарық және кәсіпкерлік мәселелері бойынша білім деңгейінің төмендігі және т.б</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Кәсіпкерліктегі тәуекел бірқатар факторлардың болуымен байланысты, яғни жоғалтулардың туындау ықтималдылығын жоғарытыла отырып, сол немесе өзге іс-әрекеттерді туғызатын шарттармен сипатталады. Мұндай шарттар кәсіпкердің өзінің белгілі бір іс-әрекеттері нәтиежесінде кәсіпкерлік құрылымдардың  ішкі қызмет сферасында,сондай-ақ бизнесті қоршаған ортаның, яғни мемлекеттік органдардың, жабдықтаушылардың, бәсекелестердің әрекеттернің әсерінен туындайды.</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Бірінші жағдайда кәсіпкер тәуекелдің мөлшерін төмендету мақсатында бұл факторларға белсенді түрде тікелей ықпал ете алады (ішкі факторлар), ал екінші жағдайда кәсіпкер аталған шарттарды өзгерте алмайды және оның деңгейіне ықпалын тигізе алмайды (сыртқы факторлар). </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Кәсіпкерлік тәуекел деңгейіне әсер ететін сыртқы факторларды 2 топқа бөліп қарастыруға болады:тікелей әсер ететін факторлар және жанама әсер ететін факторлар. </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Тікелей әсер ететін факторлар тәуекел деңгейі мен кәсіпкерлік қызмет нәтижелеріне тікелей ықпал етеді. Оған кәсіпкерлік қызметті реттейтін заңнамаларды, мемлекеттік басқару және жергілікті өзін-өзі басқару органдарының күтпеген іс-әрекеттерін, салық жүйесін, </w:t>
      </w:r>
      <w:r w:rsidRPr="00AA1955">
        <w:rPr>
          <w:rFonts w:ascii="Times New Roman" w:hAnsi="Times New Roman" w:cs="Times New Roman"/>
          <w:sz w:val="24"/>
          <w:szCs w:val="24"/>
          <w:lang w:val="kk-KZ"/>
        </w:rPr>
        <w:lastRenderedPageBreak/>
        <w:t xml:space="preserve">әріптестермен өзара қарым-қатынасты, бәсекелестердің күтпеген іс-әрекеттерін, жемқорлық пен рейдерлікті жатқызуға болады. </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Жанама әсер ететін факторлар кәсіпкерлік қызмет пен тәуекел деңгейіне тікелей ықпал ете алмайды, бірақ оның өзгерісіне әсер етуі мүмкін . Мұндай факторларға саяси ахуалды, елдегі экономикалық жағдайды,халықаралық оқиғаларды,төтенше жағдайларды жатқызуға болады.</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Кәсіпкерлік тәуекелге әсер ететін ішкі факторларға кәсіпкердің өзі, оның құзыреттілігі, білімі мен біліктілігі,еңбек тәжірбиесі, жеке қасиеттері, басшының немесе қызметкерлердің жіберген қателіктері, дұрыс шешім қабылдай алмауы, әріптестер құрамы, олардың іскерлік белсенділігі, ортақ бизнеске берілгендігі, маркетингті пайдалану сапасы мен деңгейі, жалдамалы жұмыскер құрамы, олардың біліктілігі, материалдық ынталандыру дәрежесі,кәсіпкерлік мәдениет деңгейі, кәсіпкерлік құпияны қорғау, кәсіпкерлік қызметті реттейтін заңнаманы қатаң сақтау т.б жатқызылады. </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факторы деп тәуекелдің себептерін айқындауға мүмкіндік беретін жағдайларды айтсақ, ал тәуекел деңгейі кәсіпкерлік әлеуеттің ұлғаюының жоспарланған шамадан мүмкін болатын ауытқуын сипаттайды.</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Кәсіпкерлік орта мен кәсіпкерлік қызметтің ерекшеліктері мен өзгешеліктері кәсіпкерлік тәуекелді айқындаудың негізін құрайды. Кәсіпкерлік қызметке қатысты тәуекел туралы толық және сенімді ақпараттарды алудың мүмкін еместігіне байланысты,ең болмағанда, белгілі факторларды жинақтап, оладың пайда болу табиғатын білу қажет. </w:t>
      </w:r>
    </w:p>
    <w:p w:rsidR="00BF3A0A" w:rsidRPr="00AA1955" w:rsidRDefault="00BF3A0A"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Сонымен кәсіпкерлік қызметтігі тәуекел факторларының құрылымын кесте түрінде көрсетуге болады.</w:t>
      </w:r>
    </w:p>
    <w:p w:rsidR="00267299" w:rsidRDefault="001D5F1F" w:rsidP="00AA1955">
      <w:pPr>
        <w:pStyle w:val="a3"/>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қызметтегі тәуекел факторлар</w:t>
      </w:r>
      <w:r w:rsidR="002A20C3" w:rsidRPr="00AA1955">
        <w:rPr>
          <w:rFonts w:ascii="Times New Roman" w:hAnsi="Times New Roman" w:cs="Times New Roman"/>
          <w:sz w:val="24"/>
          <w:szCs w:val="24"/>
          <w:lang w:val="kk-KZ"/>
        </w:rPr>
        <w:t>ы:</w:t>
      </w:r>
    </w:p>
    <w:p w:rsidR="00AA1955" w:rsidRPr="00AA1955" w:rsidRDefault="00AA1955" w:rsidP="00AA1955">
      <w:pPr>
        <w:pStyle w:val="a3"/>
        <w:spacing w:after="0" w:line="240" w:lineRule="auto"/>
        <w:ind w:left="0" w:firstLine="680"/>
        <w:jc w:val="both"/>
        <w:rPr>
          <w:rFonts w:ascii="Times New Roman" w:hAnsi="Times New Roman" w:cs="Times New Roman"/>
          <w:sz w:val="24"/>
          <w:szCs w:val="24"/>
          <w:lang w:val="kk-KZ"/>
        </w:rPr>
      </w:pPr>
    </w:p>
    <w:tbl>
      <w:tblPr>
        <w:tblStyle w:val="a6"/>
        <w:tblW w:w="0" w:type="auto"/>
        <w:tblInd w:w="1080" w:type="dxa"/>
        <w:tblLook w:val="04A0" w:firstRow="1" w:lastRow="0" w:firstColumn="1" w:lastColumn="0" w:noHBand="0" w:noVBand="1"/>
      </w:tblPr>
      <w:tblGrid>
        <w:gridCol w:w="4326"/>
        <w:gridCol w:w="4448"/>
      </w:tblGrid>
      <w:tr w:rsidR="00A72933" w:rsidRPr="00AA1955" w:rsidTr="001D5F1F">
        <w:tc>
          <w:tcPr>
            <w:tcW w:w="4981" w:type="dxa"/>
          </w:tcPr>
          <w:p w:rsidR="001D5F1F" w:rsidRPr="00AA1955" w:rsidRDefault="001D5F1F"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w:t>
            </w:r>
            <w:r w:rsidR="00A72933" w:rsidRPr="00AA1955">
              <w:rPr>
                <w:rFonts w:ascii="Times New Roman" w:hAnsi="Times New Roman" w:cs="Times New Roman"/>
                <w:sz w:val="24"/>
                <w:szCs w:val="24"/>
                <w:lang w:val="kk-KZ"/>
              </w:rPr>
              <w:t>к</w:t>
            </w:r>
            <w:r w:rsidRPr="00AA1955">
              <w:rPr>
                <w:rFonts w:ascii="Times New Roman" w:hAnsi="Times New Roman" w:cs="Times New Roman"/>
                <w:sz w:val="24"/>
                <w:szCs w:val="24"/>
                <w:lang w:val="kk-KZ"/>
              </w:rPr>
              <w:t>елдің сыртқы факторлары</w:t>
            </w:r>
          </w:p>
        </w:tc>
        <w:tc>
          <w:tcPr>
            <w:tcW w:w="4981" w:type="dxa"/>
          </w:tcPr>
          <w:p w:rsidR="001D5F1F"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ішкі факторлары</w:t>
            </w:r>
          </w:p>
        </w:tc>
      </w:tr>
      <w:tr w:rsidR="00A72933" w:rsidRPr="00AA1955" w:rsidTr="001D5F1F">
        <w:tc>
          <w:tcPr>
            <w:tcW w:w="4981" w:type="dxa"/>
          </w:tcPr>
          <w:p w:rsidR="001D5F1F" w:rsidRPr="00AA1955" w:rsidRDefault="001D5F1F"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субъетісімен басқарылмайтын тәуекелдер</w:t>
            </w:r>
          </w:p>
        </w:tc>
        <w:tc>
          <w:tcPr>
            <w:tcW w:w="4981" w:type="dxa"/>
          </w:tcPr>
          <w:p w:rsidR="001D5F1F"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субъектісімен басқарылатын тәуекелдер</w:t>
            </w:r>
          </w:p>
        </w:tc>
      </w:tr>
      <w:tr w:rsidR="00A72933" w:rsidRPr="00AA1955" w:rsidTr="001D5F1F">
        <w:tc>
          <w:tcPr>
            <w:tcW w:w="4981" w:type="dxa"/>
          </w:tcPr>
          <w:p w:rsidR="001D5F1F" w:rsidRPr="00AA1955" w:rsidRDefault="001D5F1F"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Мемлекет деңгейіндегі тәуекел факторлары</w:t>
            </w:r>
          </w:p>
        </w:tc>
        <w:tc>
          <w:tcPr>
            <w:tcW w:w="4981" w:type="dxa"/>
          </w:tcPr>
          <w:p w:rsidR="001D5F1F"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ұйымдастырушылық факторлары</w:t>
            </w:r>
          </w:p>
          <w:p w:rsidR="00A72933" w:rsidRPr="00AA1955" w:rsidRDefault="00A72933" w:rsidP="00AA1955">
            <w:pPr>
              <w:pStyle w:val="a3"/>
              <w:ind w:left="0"/>
              <w:jc w:val="both"/>
              <w:rPr>
                <w:rFonts w:ascii="Times New Roman" w:hAnsi="Times New Roman" w:cs="Times New Roman"/>
                <w:sz w:val="24"/>
                <w:szCs w:val="24"/>
                <w:lang w:val="kk-KZ"/>
              </w:rPr>
            </w:pPr>
          </w:p>
        </w:tc>
      </w:tr>
      <w:tr w:rsidR="00A72933" w:rsidRPr="00AA1955" w:rsidTr="001D5F1F">
        <w:tc>
          <w:tcPr>
            <w:tcW w:w="4981" w:type="dxa"/>
          </w:tcPr>
          <w:p w:rsidR="001D5F1F" w:rsidRPr="00AA1955" w:rsidRDefault="001D5F1F" w:rsidP="00AA1955">
            <w:pPr>
              <w:pStyle w:val="a3"/>
              <w:numPr>
                <w:ilvl w:val="0"/>
                <w:numId w:val="16"/>
              </w:numPr>
              <w:tabs>
                <w:tab w:val="left" w:pos="352"/>
              </w:tabs>
              <w:ind w:left="0" w:firstLine="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саяси факторлары:</w:t>
            </w:r>
          </w:p>
          <w:p w:rsidR="001D5F1F" w:rsidRPr="00AA1955" w:rsidRDefault="001D5F1F" w:rsidP="00AA1955">
            <w:pPr>
              <w:pStyle w:val="a3"/>
              <w:tabs>
                <w:tab w:val="left" w:pos="352"/>
              </w:tabs>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 елдегі қалыптасқан саяси жағдай;</w:t>
            </w:r>
          </w:p>
          <w:p w:rsidR="001D5F1F" w:rsidRPr="00AA1955" w:rsidRDefault="001D5F1F" w:rsidP="00AA1955">
            <w:pPr>
              <w:pStyle w:val="a3"/>
              <w:tabs>
                <w:tab w:val="left" w:pos="352"/>
              </w:tabs>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ә)шаруашылық қызметті іскер асырудың мүмкін еместігі;</w:t>
            </w:r>
          </w:p>
          <w:p w:rsidR="001D5F1F" w:rsidRPr="00AA1955" w:rsidRDefault="001D5F1F" w:rsidP="00AA1955">
            <w:pPr>
              <w:pStyle w:val="a3"/>
              <w:tabs>
                <w:tab w:val="left" w:pos="352"/>
              </w:tabs>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w:t>
            </w:r>
            <w:r w:rsidR="000E7575" w:rsidRPr="00AA1955">
              <w:rPr>
                <w:rFonts w:ascii="Times New Roman" w:hAnsi="Times New Roman" w:cs="Times New Roman"/>
                <w:sz w:val="24"/>
                <w:szCs w:val="24"/>
                <w:lang w:val="kk-KZ"/>
              </w:rPr>
              <w:t>шетелдік мемлекеттермен экономикалық қарым-қатнасқа тиым салу;</w:t>
            </w:r>
          </w:p>
          <w:p w:rsidR="001D5F1F" w:rsidRPr="00AA1955" w:rsidRDefault="001D5F1F"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в)</w:t>
            </w:r>
            <w:r w:rsidR="000E7575" w:rsidRPr="00AA1955">
              <w:rPr>
                <w:rFonts w:ascii="Times New Roman" w:hAnsi="Times New Roman" w:cs="Times New Roman"/>
                <w:sz w:val="24"/>
                <w:szCs w:val="24"/>
                <w:lang w:val="kk-KZ"/>
              </w:rPr>
              <w:t>заңнамалар мен нормативтік-құқықтық актілердің өзгеруі;</w:t>
            </w:r>
          </w:p>
          <w:p w:rsidR="001D5F1F" w:rsidRPr="00AA1955" w:rsidRDefault="001D5F1F"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г)</w:t>
            </w:r>
            <w:r w:rsidR="000E7575" w:rsidRPr="00AA1955">
              <w:rPr>
                <w:rFonts w:ascii="Times New Roman" w:hAnsi="Times New Roman" w:cs="Times New Roman"/>
                <w:sz w:val="24"/>
                <w:szCs w:val="24"/>
                <w:lang w:val="kk-KZ"/>
              </w:rPr>
              <w:t>мемлекеттік басқару және жергілікті өзін-өзі бақару органдарының күтпеген іс-әрекеттері</w:t>
            </w:r>
          </w:p>
          <w:p w:rsidR="001D5F1F" w:rsidRPr="00AA1955" w:rsidRDefault="001D5F1F"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д)</w:t>
            </w:r>
            <w:r w:rsidR="000E7575" w:rsidRPr="00AA1955">
              <w:rPr>
                <w:rFonts w:ascii="Times New Roman" w:hAnsi="Times New Roman" w:cs="Times New Roman"/>
                <w:sz w:val="24"/>
                <w:szCs w:val="24"/>
                <w:lang w:val="kk-KZ"/>
              </w:rPr>
              <w:t>салық заңнамаларының жіктелмеуі,</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2.Тәуекелдің әлеуметтік-экономикалық факторлары:</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а)тәуекелдің инфляциялық факторлары;</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ә)тәуекелдің дефляциялық факторлары;</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б)тәуекелдің валюталық факторлары;</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в)тәукелдің қылмыстық факторлары.</w:t>
            </w:r>
          </w:p>
          <w:p w:rsidR="000E7575" w:rsidRPr="00AA1955" w:rsidRDefault="000E7575" w:rsidP="00AA1955">
            <w:pPr>
              <w:pStyle w:val="a3"/>
              <w:ind w:left="0"/>
              <w:jc w:val="both"/>
              <w:rPr>
                <w:rFonts w:ascii="Times New Roman" w:hAnsi="Times New Roman" w:cs="Times New Roman"/>
                <w:sz w:val="24"/>
                <w:szCs w:val="24"/>
                <w:lang w:val="kk-KZ"/>
              </w:rPr>
            </w:pPr>
          </w:p>
        </w:tc>
        <w:tc>
          <w:tcPr>
            <w:tcW w:w="4981" w:type="dxa"/>
          </w:tcPr>
          <w:p w:rsidR="001D5F1F"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1.Ұйымдастырушылық факторлары:</w:t>
            </w:r>
          </w:p>
          <w:p w:rsidR="00A72933"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а)ұйымдастыру деңгейі;</w:t>
            </w:r>
          </w:p>
          <w:p w:rsidR="00A72933"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ә)шешім қабылдау және оны іске асырудағы қателіктер;</w:t>
            </w:r>
          </w:p>
          <w:p w:rsidR="00A72933"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б)жалдамалы жұмыскерлер құрамы, олардың біліктілігі, материалдық ынталандыру дәрежеі;</w:t>
            </w:r>
          </w:p>
          <w:p w:rsidR="00A72933"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в)басқару құрылымы және басқару стилі;</w:t>
            </w:r>
          </w:p>
          <w:p w:rsidR="00A72933"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г)өндірісті ұйымдастырудаы күтпеген өзгерістер.</w:t>
            </w:r>
          </w:p>
          <w:p w:rsidR="00A72933"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2.</w:t>
            </w:r>
            <w:r w:rsidR="00594627" w:rsidRPr="00AA1955">
              <w:rPr>
                <w:rFonts w:ascii="Times New Roman" w:hAnsi="Times New Roman" w:cs="Times New Roman"/>
                <w:sz w:val="24"/>
                <w:szCs w:val="24"/>
                <w:lang w:val="kk-KZ"/>
              </w:rPr>
              <w:t>Кәсіпкерге қатысты тәуекел факторлары:</w:t>
            </w:r>
          </w:p>
          <w:p w:rsidR="00A72933"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w:t>
            </w:r>
            <w:r w:rsidR="00A72933" w:rsidRPr="00AA1955">
              <w:rPr>
                <w:rFonts w:ascii="Times New Roman" w:hAnsi="Times New Roman" w:cs="Times New Roman"/>
                <w:sz w:val="24"/>
                <w:szCs w:val="24"/>
                <w:lang w:val="kk-KZ"/>
              </w:rPr>
              <w:t>)</w:t>
            </w:r>
            <w:r w:rsidRPr="00AA1955">
              <w:rPr>
                <w:rFonts w:ascii="Times New Roman" w:hAnsi="Times New Roman" w:cs="Times New Roman"/>
                <w:sz w:val="24"/>
                <w:szCs w:val="24"/>
                <w:lang w:val="kk-KZ"/>
              </w:rPr>
              <w:t xml:space="preserve">кәсіпкердің өзі және оның құзіреттілігі; </w:t>
            </w:r>
          </w:p>
          <w:p w:rsidR="00A72933"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w:t>
            </w:r>
            <w:r w:rsidR="00A72933" w:rsidRPr="00AA1955">
              <w:rPr>
                <w:rFonts w:ascii="Times New Roman" w:hAnsi="Times New Roman" w:cs="Times New Roman"/>
                <w:sz w:val="24"/>
                <w:szCs w:val="24"/>
                <w:lang w:val="kk-KZ"/>
              </w:rPr>
              <w:t>)</w:t>
            </w:r>
            <w:r w:rsidRPr="00AA1955">
              <w:rPr>
                <w:rFonts w:ascii="Times New Roman" w:hAnsi="Times New Roman" w:cs="Times New Roman"/>
                <w:sz w:val="24"/>
                <w:szCs w:val="24"/>
                <w:lang w:val="kk-KZ"/>
              </w:rPr>
              <w:t>кәіпкердің білімі мен біліктілігі;</w:t>
            </w:r>
          </w:p>
          <w:p w:rsidR="00A72933"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w:t>
            </w:r>
            <w:r w:rsidR="00A72933" w:rsidRPr="00AA1955">
              <w:rPr>
                <w:rFonts w:ascii="Times New Roman" w:hAnsi="Times New Roman" w:cs="Times New Roman"/>
                <w:sz w:val="24"/>
                <w:szCs w:val="24"/>
                <w:lang w:val="kk-KZ"/>
              </w:rPr>
              <w:t>)</w:t>
            </w:r>
            <w:r w:rsidRPr="00AA1955">
              <w:rPr>
                <w:rFonts w:ascii="Times New Roman" w:hAnsi="Times New Roman" w:cs="Times New Roman"/>
                <w:sz w:val="24"/>
                <w:szCs w:val="24"/>
                <w:lang w:val="kk-KZ"/>
              </w:rPr>
              <w:t>кәсіпкердің еңбек өтілі мен тәжірибесі;</w:t>
            </w:r>
          </w:p>
          <w:p w:rsidR="00A72933"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в</w:t>
            </w:r>
            <w:r w:rsidR="00A72933" w:rsidRPr="00AA1955">
              <w:rPr>
                <w:rFonts w:ascii="Times New Roman" w:hAnsi="Times New Roman" w:cs="Times New Roman"/>
                <w:sz w:val="24"/>
                <w:szCs w:val="24"/>
                <w:lang w:val="kk-KZ"/>
              </w:rPr>
              <w:t>)</w:t>
            </w:r>
            <w:r w:rsidRPr="00AA1955">
              <w:rPr>
                <w:rFonts w:ascii="Times New Roman" w:hAnsi="Times New Roman" w:cs="Times New Roman"/>
                <w:sz w:val="24"/>
                <w:szCs w:val="24"/>
                <w:lang w:val="kk-KZ"/>
              </w:rPr>
              <w:t>кәсіпкердің жеке қасиеттері.</w:t>
            </w:r>
          </w:p>
        </w:tc>
      </w:tr>
      <w:tr w:rsidR="00A72933" w:rsidRPr="00AA1955" w:rsidTr="001D5F1F">
        <w:tc>
          <w:tcPr>
            <w:tcW w:w="4981" w:type="dxa"/>
          </w:tcPr>
          <w:p w:rsidR="001D5F1F"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аймақтық факторлары</w:t>
            </w:r>
          </w:p>
        </w:tc>
        <w:tc>
          <w:tcPr>
            <w:tcW w:w="4981" w:type="dxa"/>
          </w:tcPr>
          <w:p w:rsidR="001D5F1F"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қаржылық факторлары</w:t>
            </w:r>
          </w:p>
        </w:tc>
      </w:tr>
      <w:tr w:rsidR="00A72933" w:rsidRPr="00AA1955" w:rsidTr="001D5F1F">
        <w:tc>
          <w:tcPr>
            <w:tcW w:w="4981" w:type="dxa"/>
          </w:tcPr>
          <w:p w:rsidR="001D5F1F"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а)әлеуметтік-демографиялық </w:t>
            </w:r>
            <w:r w:rsidRPr="00AA1955">
              <w:rPr>
                <w:rFonts w:ascii="Times New Roman" w:hAnsi="Times New Roman" w:cs="Times New Roman"/>
                <w:sz w:val="24"/>
                <w:szCs w:val="24"/>
                <w:lang w:val="kk-KZ"/>
              </w:rPr>
              <w:lastRenderedPageBreak/>
              <w:t>факторлары;</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ә)аймақтардың даму жағдайы және олардың әртүрлілігі;</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б)төтенше жағдайлардың орын алуы.</w:t>
            </w:r>
          </w:p>
        </w:tc>
        <w:tc>
          <w:tcPr>
            <w:tcW w:w="4981" w:type="dxa"/>
          </w:tcPr>
          <w:p w:rsidR="001D5F1F"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lastRenderedPageBreak/>
              <w:t xml:space="preserve">а)кәіпкерлік субъектісінің қаржылық </w:t>
            </w:r>
            <w:r w:rsidRPr="00AA1955">
              <w:rPr>
                <w:rFonts w:ascii="Times New Roman" w:hAnsi="Times New Roman" w:cs="Times New Roman"/>
                <w:sz w:val="24"/>
                <w:szCs w:val="24"/>
                <w:lang w:val="kk-KZ"/>
              </w:rPr>
              <w:lastRenderedPageBreak/>
              <w:t>жағдайы;</w:t>
            </w:r>
          </w:p>
          <w:p w:rsidR="00594627"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ә)қаржылық проблемалары және қиындықтардың орын алуы.</w:t>
            </w:r>
          </w:p>
        </w:tc>
      </w:tr>
      <w:tr w:rsidR="00A72933" w:rsidRPr="00AA1955" w:rsidTr="001D5F1F">
        <w:tc>
          <w:tcPr>
            <w:tcW w:w="4981" w:type="dxa"/>
          </w:tcPr>
          <w:p w:rsidR="001D5F1F"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lastRenderedPageBreak/>
              <w:t>Тәуекелдің салалық факторлары</w:t>
            </w:r>
          </w:p>
        </w:tc>
        <w:tc>
          <w:tcPr>
            <w:tcW w:w="4981" w:type="dxa"/>
          </w:tcPr>
          <w:p w:rsidR="001D5F1F"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Экономикалық қызметпен байланысты тәуекел факторлары</w:t>
            </w:r>
          </w:p>
        </w:tc>
      </w:tr>
      <w:tr w:rsidR="00A72933" w:rsidRPr="00AA1955" w:rsidTr="001D5F1F">
        <w:tc>
          <w:tcPr>
            <w:tcW w:w="4981" w:type="dxa"/>
          </w:tcPr>
          <w:p w:rsidR="001D5F1F"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а)салалық тәуекелдер;</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w:t>
            </w:r>
            <w:r w:rsidR="00A72933" w:rsidRPr="00AA1955">
              <w:rPr>
                <w:rFonts w:ascii="Times New Roman" w:hAnsi="Times New Roman" w:cs="Times New Roman"/>
                <w:sz w:val="24"/>
                <w:szCs w:val="24"/>
                <w:lang w:val="kk-KZ"/>
              </w:rPr>
              <w:t>кәсіпкерлік субъектісінің саладағы жағдайымен байланысты тәуекелдер;</w:t>
            </w:r>
          </w:p>
          <w:p w:rsidR="000E7575" w:rsidRPr="00AA1955" w:rsidRDefault="000E7575"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w:t>
            </w:r>
            <w:r w:rsidR="00A72933" w:rsidRPr="00AA1955">
              <w:rPr>
                <w:rFonts w:ascii="Times New Roman" w:hAnsi="Times New Roman" w:cs="Times New Roman"/>
                <w:sz w:val="24"/>
                <w:szCs w:val="24"/>
                <w:lang w:val="kk-KZ"/>
              </w:rPr>
              <w:t>экологиялық тәуекелдер.</w:t>
            </w:r>
          </w:p>
        </w:tc>
        <w:tc>
          <w:tcPr>
            <w:tcW w:w="4981" w:type="dxa"/>
          </w:tcPr>
          <w:p w:rsidR="001D5F1F"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а)банкротқа ұшырау қаупі;</w:t>
            </w:r>
          </w:p>
          <w:p w:rsidR="00594627"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ә)қолданылатын техникалар мен технологиялар деңгейі;</w:t>
            </w:r>
          </w:p>
          <w:p w:rsidR="00594627"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б)инновацияларды дайындау, енгізу және пайдалану жағдайы.</w:t>
            </w:r>
          </w:p>
        </w:tc>
      </w:tr>
      <w:tr w:rsidR="00A72933" w:rsidRPr="00AA1955" w:rsidTr="001D5F1F">
        <w:tc>
          <w:tcPr>
            <w:tcW w:w="4981" w:type="dxa"/>
          </w:tcPr>
          <w:p w:rsidR="001D5F1F"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Басқа да тәуекелдер</w:t>
            </w:r>
          </w:p>
        </w:tc>
        <w:tc>
          <w:tcPr>
            <w:tcW w:w="4981" w:type="dxa"/>
          </w:tcPr>
          <w:p w:rsidR="001D5F1F"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Басқа да тәуекелдер</w:t>
            </w:r>
          </w:p>
        </w:tc>
      </w:tr>
      <w:tr w:rsidR="00A72933" w:rsidRPr="00AA1955" w:rsidTr="001D5F1F">
        <w:tc>
          <w:tcPr>
            <w:tcW w:w="4981" w:type="dxa"/>
          </w:tcPr>
          <w:p w:rsidR="001D5F1F"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w:t>
            </w:r>
            <w:r w:rsidR="000E7575" w:rsidRPr="00AA1955">
              <w:rPr>
                <w:rFonts w:ascii="Times New Roman" w:hAnsi="Times New Roman" w:cs="Times New Roman"/>
                <w:sz w:val="24"/>
                <w:szCs w:val="24"/>
                <w:lang w:val="kk-KZ"/>
              </w:rPr>
              <w:t>)</w:t>
            </w:r>
            <w:r w:rsidRPr="00AA1955">
              <w:rPr>
                <w:rFonts w:ascii="Times New Roman" w:hAnsi="Times New Roman" w:cs="Times New Roman"/>
                <w:sz w:val="24"/>
                <w:szCs w:val="24"/>
                <w:lang w:val="kk-KZ"/>
              </w:rPr>
              <w:t>бәсекелестердің іс-әрекетімен байланысты тәуекелдер;</w:t>
            </w:r>
          </w:p>
          <w:p w:rsidR="000E7575" w:rsidRPr="00AA1955" w:rsidRDefault="00A72933"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ә</w:t>
            </w:r>
            <w:r w:rsidR="000E7575" w:rsidRPr="00AA1955">
              <w:rPr>
                <w:rFonts w:ascii="Times New Roman" w:hAnsi="Times New Roman" w:cs="Times New Roman"/>
                <w:sz w:val="24"/>
                <w:szCs w:val="24"/>
                <w:lang w:val="kk-KZ"/>
              </w:rPr>
              <w:t>)</w:t>
            </w:r>
            <w:r w:rsidRPr="00AA1955">
              <w:rPr>
                <w:rFonts w:ascii="Times New Roman" w:hAnsi="Times New Roman" w:cs="Times New Roman"/>
                <w:sz w:val="24"/>
                <w:szCs w:val="24"/>
                <w:lang w:val="kk-KZ"/>
              </w:rPr>
              <w:t>әріптестермен өзара қарым-қатынас бойынша тәуекелдер.</w:t>
            </w:r>
          </w:p>
          <w:p w:rsidR="000E7575" w:rsidRPr="00AA1955" w:rsidRDefault="000E7575" w:rsidP="00AA1955">
            <w:pPr>
              <w:pStyle w:val="a3"/>
              <w:ind w:left="0"/>
              <w:jc w:val="both"/>
              <w:rPr>
                <w:rFonts w:ascii="Times New Roman" w:hAnsi="Times New Roman" w:cs="Times New Roman"/>
                <w:sz w:val="24"/>
                <w:szCs w:val="24"/>
                <w:lang w:val="kk-KZ"/>
              </w:rPr>
            </w:pPr>
          </w:p>
        </w:tc>
        <w:tc>
          <w:tcPr>
            <w:tcW w:w="4981" w:type="dxa"/>
          </w:tcPr>
          <w:p w:rsidR="001D5F1F"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а)ақпараттың жетіспеушілігі;</w:t>
            </w:r>
          </w:p>
          <w:p w:rsidR="00594627"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ә)маркетингтік қызметті </w:t>
            </w:r>
            <w:r w:rsidR="00267299" w:rsidRPr="00AA1955">
              <w:rPr>
                <w:rFonts w:ascii="Times New Roman" w:hAnsi="Times New Roman" w:cs="Times New Roman"/>
                <w:sz w:val="24"/>
                <w:szCs w:val="24"/>
                <w:lang w:val="kk-KZ"/>
              </w:rPr>
              <w:t>ұйымдастру және пайдалану деңгейі;</w:t>
            </w:r>
            <w:r w:rsidRPr="00AA1955">
              <w:rPr>
                <w:rFonts w:ascii="Times New Roman" w:hAnsi="Times New Roman" w:cs="Times New Roman"/>
                <w:sz w:val="24"/>
                <w:szCs w:val="24"/>
                <w:lang w:val="kk-KZ"/>
              </w:rPr>
              <w:t xml:space="preserve"> </w:t>
            </w:r>
          </w:p>
          <w:p w:rsidR="00594627" w:rsidRPr="00AA1955" w:rsidRDefault="00594627" w:rsidP="00AA1955">
            <w:pPr>
              <w:pStyle w:val="a3"/>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w:t>
            </w:r>
            <w:r w:rsidR="00267299" w:rsidRPr="00AA1955">
              <w:rPr>
                <w:rFonts w:ascii="Times New Roman" w:hAnsi="Times New Roman" w:cs="Times New Roman"/>
                <w:sz w:val="24"/>
                <w:szCs w:val="24"/>
                <w:lang w:val="kk-KZ"/>
              </w:rPr>
              <w:t>кәсіпкерлік мәдениет деңгейі;</w:t>
            </w:r>
          </w:p>
          <w:p w:rsidR="00594627" w:rsidRPr="00AA1955" w:rsidRDefault="00594627" w:rsidP="00AA1955">
            <w:pPr>
              <w:pStyle w:val="a3"/>
              <w:tabs>
                <w:tab w:val="right" w:pos="4215"/>
              </w:tabs>
              <w:ind w:left="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в)</w:t>
            </w:r>
            <w:r w:rsidR="00267299" w:rsidRPr="00AA1955">
              <w:rPr>
                <w:rFonts w:ascii="Times New Roman" w:hAnsi="Times New Roman" w:cs="Times New Roman"/>
                <w:sz w:val="24"/>
                <w:szCs w:val="24"/>
                <w:lang w:val="kk-KZ"/>
              </w:rPr>
              <w:t>кәсіпкерлік құпияны қорғау.</w:t>
            </w:r>
            <w:r w:rsidR="00267299" w:rsidRPr="00AA1955">
              <w:rPr>
                <w:rFonts w:ascii="Times New Roman" w:hAnsi="Times New Roman" w:cs="Times New Roman"/>
                <w:sz w:val="24"/>
                <w:szCs w:val="24"/>
                <w:lang w:val="kk-KZ"/>
              </w:rPr>
              <w:tab/>
            </w:r>
          </w:p>
        </w:tc>
      </w:tr>
    </w:tbl>
    <w:p w:rsidR="00D8511A" w:rsidRPr="00AA1955" w:rsidRDefault="00267299"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 </w:t>
      </w: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 төмендегідей сұрақтарға жауап беру үшін тәуекел факторларын идентификациялайды.</w:t>
      </w:r>
    </w:p>
    <w:p w:rsidR="006B0655" w:rsidRPr="00AA1955" w:rsidRDefault="006B0655" w:rsidP="00AA1955">
      <w:pPr>
        <w:pStyle w:val="a3"/>
        <w:numPr>
          <w:ilvl w:val="0"/>
          <w:numId w:val="25"/>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негізгі факторлары қайда шоғырланған;</w:t>
      </w:r>
    </w:p>
    <w:p w:rsidR="006B0655" w:rsidRPr="00AA1955" w:rsidRDefault="006B0655" w:rsidP="00AA1955">
      <w:pPr>
        <w:pStyle w:val="a3"/>
        <w:numPr>
          <w:ilvl w:val="0"/>
          <w:numId w:val="25"/>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факторларының ішіндегі қайсысы таңдалған қызмет (қабылданған шешім ) үшін айтарлықтай қауіпті;</w:t>
      </w:r>
    </w:p>
    <w:p w:rsidR="006B0655" w:rsidRPr="00AA1955" w:rsidRDefault="006B0655" w:rsidP="00AA1955">
      <w:pPr>
        <w:pStyle w:val="a3"/>
        <w:numPr>
          <w:ilvl w:val="0"/>
          <w:numId w:val="25"/>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факторларының қайсысы басқарылады,қайсысы басқарылмайды.</w:t>
      </w:r>
    </w:p>
    <w:p w:rsidR="006B0655" w:rsidRPr="00AA1955" w:rsidRDefault="006B0655" w:rsidP="00AA1955">
      <w:pPr>
        <w:tabs>
          <w:tab w:val="left" w:pos="993"/>
        </w:tabs>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факторларын идентификациялау тәуекелділік келесі санаттардың біріне жатқызуды қарастырады:</w:t>
      </w:r>
    </w:p>
    <w:p w:rsidR="006B0655" w:rsidRPr="00AA1955" w:rsidRDefault="006B0655" w:rsidP="00AA1955">
      <w:pPr>
        <w:pStyle w:val="a3"/>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қауіпті факторлары;</w:t>
      </w:r>
    </w:p>
    <w:p w:rsidR="006B0655" w:rsidRPr="00AA1955" w:rsidRDefault="006B0655" w:rsidP="00AA1955">
      <w:pPr>
        <w:pStyle w:val="a3"/>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қауіптілік дәрежесі бойынша қалыпты тәуекел факторлары;</w:t>
      </w:r>
    </w:p>
    <w:p w:rsidR="006B0655" w:rsidRPr="00AA1955" w:rsidRDefault="006B0655" w:rsidP="00AA1955">
      <w:pPr>
        <w:pStyle w:val="a3"/>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тәуекелдің қауіпсіз факторлары. </w:t>
      </w:r>
    </w:p>
    <w:p w:rsidR="00267299" w:rsidRPr="00AA1955" w:rsidRDefault="00267299" w:rsidP="00AA1955">
      <w:pPr>
        <w:pStyle w:val="a3"/>
        <w:spacing w:after="0" w:line="240" w:lineRule="auto"/>
        <w:ind w:left="0" w:firstLine="680"/>
        <w:jc w:val="both"/>
        <w:rPr>
          <w:rFonts w:ascii="Times New Roman" w:hAnsi="Times New Roman" w:cs="Times New Roman"/>
          <w:sz w:val="24"/>
          <w:szCs w:val="24"/>
          <w:lang w:val="kk-KZ"/>
        </w:rPr>
      </w:pPr>
    </w:p>
    <w:p w:rsidR="00267299" w:rsidRPr="00AA1955" w:rsidRDefault="00267299" w:rsidP="00AA1955">
      <w:pPr>
        <w:pStyle w:val="a3"/>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қызметті жүзеге ассыру кезінде қандай да бір шамада тәуекелдің болатыны анық. Алайда тәуекелді бағалау мен оны төмендету әдістерін анықтауға, тәуекелді басқару жүйесін әзірлеуге аса назар аударылуы тиіс.</w:t>
      </w:r>
    </w:p>
    <w:p w:rsidR="006A5A09" w:rsidRPr="00AA1955" w:rsidRDefault="00267299" w:rsidP="00AA1955">
      <w:pPr>
        <w:pStyle w:val="a3"/>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бағалау – туындаған жағдайдан немесе тәуекелді болдырмаубойынша шаралардың өз уақытында қабылданбауынан болатыын белгілі бір зиянның мөлшерін немесе қосымша табыс табу мүмкіншілігін болжауға мүмкіндік беретін</w:t>
      </w:r>
      <w:r w:rsidR="006A5A09" w:rsidRPr="00AA1955">
        <w:rPr>
          <w:rFonts w:ascii="Times New Roman" w:hAnsi="Times New Roman" w:cs="Times New Roman"/>
          <w:sz w:val="24"/>
          <w:szCs w:val="24"/>
          <w:lang w:val="kk-KZ"/>
        </w:rPr>
        <w:t xml:space="preserve"> аналитикалық іс-шаралар жиынтығы. Қарапайым сөзбен айтақ,</w:t>
      </w:r>
      <w:r w:rsidRPr="00AA1955">
        <w:rPr>
          <w:rFonts w:ascii="Times New Roman" w:hAnsi="Times New Roman" w:cs="Times New Roman"/>
          <w:sz w:val="24"/>
          <w:szCs w:val="24"/>
          <w:lang w:val="kk-KZ"/>
        </w:rPr>
        <w:t xml:space="preserve"> тәуекелді бағалау</w:t>
      </w:r>
      <w:r w:rsidR="006A5A09" w:rsidRPr="00AA1955">
        <w:rPr>
          <w:rFonts w:ascii="Times New Roman" w:hAnsi="Times New Roman" w:cs="Times New Roman"/>
          <w:sz w:val="24"/>
          <w:szCs w:val="24"/>
          <w:lang w:val="kk-KZ"/>
        </w:rPr>
        <w:t xml:space="preserve"> мөлшерін сандық және сапалық тәсілмен анықтауды білдіреді. Тәуекелді бағалаудың әмбебап әдістері жоқ. Олардың әрқайсысының артықшылықтары мен кемшіліктері болады. Тәуекелді  бағалау кезінде қандай да бір әдісті таңдау нақты бір жағдайға байланысты болады. Көбінесе сандыық және сапалық әдістер өзара үйлесімде, яғги комбинирленген түрде қолданылады.</w:t>
      </w:r>
    </w:p>
    <w:p w:rsidR="006A5A09" w:rsidRPr="00AA1955" w:rsidRDefault="006A5A09" w:rsidP="00AA1955">
      <w:pPr>
        <w:pStyle w:val="a3"/>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Жекелеген жағдайларда сандық және сапалық талдау ішкі және сыртқы факторлардың ықпалын бағалау негізінде жүргізіледі. Мұндай әдіс сандық талдау тұрғысынан айтарлықтай еңбек сыйымдылықты болып табылады, бірақ сапалық талдау кезінде өзінің жемісін беретіндігіне күмән жоқ. Осыған байланысты сандық талдау әдітерінің сипаттамасына баса назар аудару қажет.</w:t>
      </w:r>
    </w:p>
    <w:p w:rsidR="006A5A09" w:rsidRPr="00AA1955" w:rsidRDefault="006A5A09" w:rsidP="00AA1955">
      <w:pPr>
        <w:pStyle w:val="a3"/>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t>Ықтимал жоғалтуларды мөлшеріне байланысты үш топқа бөлуге болады:</w:t>
      </w:r>
    </w:p>
    <w:p w:rsidR="006A5A09" w:rsidRPr="00AA1955" w:rsidRDefault="009339CE" w:rsidP="00AA1955">
      <w:pPr>
        <w:pStyle w:val="a3"/>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Жоғалтулар мөлшері есепті пададан аспайтын болса қалыпты деп айтуға болады;</w:t>
      </w:r>
    </w:p>
    <w:p w:rsidR="009339CE" w:rsidRPr="00AA1955" w:rsidRDefault="009339CE" w:rsidP="00AA1955">
      <w:pPr>
        <w:pStyle w:val="a3"/>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Жоғалтулар мөлшері есепті пайдадан асатын болса, сни деп аталады және кәсіпкерлер мұндай жоғалтулардың орнын өз қалтаынан толтырады.</w:t>
      </w:r>
    </w:p>
    <w:p w:rsidR="009339CE" w:rsidRPr="00AA1955" w:rsidRDefault="009339CE" w:rsidP="00AA1955">
      <w:pPr>
        <w:pStyle w:val="a3"/>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 өзінің бүкіл мүлкінен асатын жоғалтуларға әкелуі мүмкін тәуекелг барсы оны апатты деп атайды.</w:t>
      </w:r>
    </w:p>
    <w:p w:rsidR="009339CE" w:rsidRPr="00AA1955" w:rsidRDefault="009339CE" w:rsidP="00AA1955">
      <w:pPr>
        <w:pStyle w:val="a3"/>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lastRenderedPageBreak/>
        <w:t>Егер берілген операция бойынша болуы мүмкін жоғалтуларды қандай да бір тәсілмен бағалауға, болжам жаауға қол жеткізілсе, оны тәуекелге сандық бағалау жасалды деп айтуға болады. Болуы мүмкін жоғалтудың абсолютті мөлшерін пайданың немесе шығынның есепті мөлшеріне бөлу арқылы сандық бағалаудың пайыз түріндегі салыстырмалы көрі</w:t>
      </w:r>
      <w:r w:rsidR="00BA15F1" w:rsidRPr="00AA1955">
        <w:rPr>
          <w:rFonts w:ascii="Times New Roman" w:hAnsi="Times New Roman" w:cs="Times New Roman"/>
          <w:sz w:val="24"/>
          <w:szCs w:val="24"/>
          <w:lang w:val="kk-KZ"/>
        </w:rPr>
        <w:t>нісі анықталады.</w:t>
      </w:r>
    </w:p>
    <w:p w:rsidR="00BA15F1" w:rsidRPr="00AA1955" w:rsidRDefault="00BA15F1" w:rsidP="00AA1955">
      <w:pPr>
        <w:pStyle w:val="a3"/>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r>
      <w:r w:rsidRPr="00AA1955">
        <w:rPr>
          <w:rFonts w:ascii="Times New Roman" w:hAnsi="Times New Roman" w:cs="Times New Roman"/>
          <w:i/>
          <w:sz w:val="24"/>
          <w:szCs w:val="24"/>
          <w:lang w:val="kk-KZ"/>
        </w:rPr>
        <w:t>Сандық талдау</w:t>
      </w:r>
      <w:r w:rsidRPr="00AA1955">
        <w:rPr>
          <w:rFonts w:ascii="Times New Roman" w:hAnsi="Times New Roman" w:cs="Times New Roman"/>
          <w:sz w:val="24"/>
          <w:szCs w:val="24"/>
          <w:lang w:val="kk-KZ"/>
        </w:rPr>
        <w:t xml:space="preserve"> тәуекелдің нақты мөлшерін сандық түрде көрсетуге, оларды талдау, сараптау, салыстыруға бағытталады. Тәуекелді сандық талдау кезінде </w:t>
      </w:r>
      <w:r w:rsidRPr="00AA1955">
        <w:rPr>
          <w:rFonts w:ascii="Times New Roman" w:hAnsi="Times New Roman" w:cs="Times New Roman"/>
          <w:i/>
          <w:sz w:val="24"/>
          <w:szCs w:val="24"/>
          <w:lang w:val="kk-KZ"/>
        </w:rPr>
        <w:t>әртүрлі әдістер</w:t>
      </w:r>
      <w:r w:rsidRPr="00AA1955">
        <w:rPr>
          <w:rFonts w:ascii="Times New Roman" w:hAnsi="Times New Roman" w:cs="Times New Roman"/>
          <w:sz w:val="24"/>
          <w:szCs w:val="24"/>
          <w:lang w:val="kk-KZ"/>
        </w:rPr>
        <w:t xml:space="preserve"> қолданылуы мүмкін. Олардың ішінде едәуір кеңінен таралғандары келесілер:</w:t>
      </w:r>
    </w:p>
    <w:p w:rsidR="00BA15F1" w:rsidRPr="00AA1955" w:rsidRDefault="00BA15F1" w:rsidP="00AA1955">
      <w:pPr>
        <w:pStyle w:val="a3"/>
        <w:numPr>
          <w:ilvl w:val="0"/>
          <w:numId w:val="18"/>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Статистикалық әдіс;</w:t>
      </w:r>
    </w:p>
    <w:p w:rsidR="00BA15F1" w:rsidRPr="00AA1955" w:rsidRDefault="00BA15F1" w:rsidP="00AA1955">
      <w:pPr>
        <w:pStyle w:val="a3"/>
        <w:numPr>
          <w:ilvl w:val="0"/>
          <w:numId w:val="18"/>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Сараптамалық бағалау әдісі;</w:t>
      </w:r>
    </w:p>
    <w:p w:rsidR="00BA15F1" w:rsidRPr="00AA1955" w:rsidRDefault="00BA15F1" w:rsidP="00AA1955">
      <w:pPr>
        <w:pStyle w:val="a3"/>
        <w:numPr>
          <w:ilvl w:val="0"/>
          <w:numId w:val="18"/>
        </w:numPr>
        <w:tabs>
          <w:tab w:val="left" w:pos="851"/>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Талдамалық әдіс.</w:t>
      </w:r>
    </w:p>
    <w:p w:rsidR="00BA15F1" w:rsidRPr="00AA1955" w:rsidRDefault="00BA15F1"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i/>
          <w:sz w:val="24"/>
          <w:szCs w:val="24"/>
          <w:lang w:val="kk-KZ"/>
        </w:rPr>
        <w:t xml:space="preserve">Сапалық талдау </w:t>
      </w:r>
      <w:r w:rsidRPr="00AA1955">
        <w:rPr>
          <w:rFonts w:ascii="Times New Roman" w:hAnsi="Times New Roman" w:cs="Times New Roman"/>
          <w:sz w:val="24"/>
          <w:szCs w:val="24"/>
          <w:lang w:val="kk-KZ"/>
        </w:rPr>
        <w:t xml:space="preserve"> тәуекелдің әлеуетті облысын және факторларын анықтауға, оның мүмкін болатын түрлерін айқындауға мүмкіндік береді.</w:t>
      </w:r>
    </w:p>
    <w:p w:rsidR="00F41A7A" w:rsidRPr="00AA1955" w:rsidRDefault="00BA15F1"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бағалау жүйесін құру кезінде, бірінші кезекте, шешім қабылдау үшін қажетті ақпараттарды алумен байланысты жағдайларды екеру кер</w:t>
      </w:r>
      <w:r w:rsidR="00F41A7A" w:rsidRPr="00AA1955">
        <w:rPr>
          <w:rFonts w:ascii="Times New Roman" w:hAnsi="Times New Roman" w:cs="Times New Roman"/>
          <w:sz w:val="24"/>
          <w:szCs w:val="24"/>
          <w:lang w:val="kk-KZ"/>
        </w:rPr>
        <w:t>ек.Кәсіпкерлік субъектісінде бар ақпараттырдың толықтығына байланысты келесі шарттарды ескере отырып тәуекелді бағалау әдістерін үш топқа біріктіруге болады:</w:t>
      </w:r>
    </w:p>
    <w:p w:rsidR="00F41A7A" w:rsidRPr="00AA1955" w:rsidRDefault="00F41A7A" w:rsidP="00AA1955">
      <w:pPr>
        <w:pStyle w:val="a3"/>
        <w:numPr>
          <w:ilvl w:val="0"/>
          <w:numId w:val="21"/>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Айқындылық, тәуекелді </w:t>
      </w:r>
      <w:r w:rsidR="00D82486" w:rsidRPr="00AA1955">
        <w:rPr>
          <w:rFonts w:ascii="Times New Roman" w:hAnsi="Times New Roman" w:cs="Times New Roman"/>
          <w:sz w:val="24"/>
          <w:szCs w:val="24"/>
          <w:lang w:val="kk-KZ"/>
        </w:rPr>
        <w:t xml:space="preserve"> жағдай туралы ақпарат толықтайжеткілікті болған кезде, мысалы бухгалтерлік баланс, табыстар мен шығыстар туралы есеп т.б.;</w:t>
      </w:r>
    </w:p>
    <w:p w:rsidR="00D82486" w:rsidRPr="00AA1955" w:rsidRDefault="00D82486" w:rsidP="00AA1955">
      <w:pPr>
        <w:pStyle w:val="a3"/>
        <w:numPr>
          <w:ilvl w:val="0"/>
          <w:numId w:val="21"/>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Ішінара айқынсыздық, тәуекелді жағдай туралы ақпарат тәуекелді оқиғалардың көріну жиілігі түрінде болған кезде;</w:t>
      </w:r>
    </w:p>
    <w:p w:rsidR="00D82486" w:rsidRPr="00AA1955" w:rsidRDefault="00D82486" w:rsidP="00AA1955">
      <w:pPr>
        <w:pStyle w:val="a3"/>
        <w:numPr>
          <w:ilvl w:val="0"/>
          <w:numId w:val="21"/>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Толықтай аййқынсыыздық, тәуекелді жағдай туралы ақпарат толығымен жоқ болған, бірақ айқынсыздықты ішінара жою үшін мамандар мен марапшыларды тарту мүмкіндігі бар болған кезде.</w:t>
      </w:r>
    </w:p>
    <w:p w:rsidR="00D82486" w:rsidRPr="00AA1955" w:rsidRDefault="00D82486"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Демек, кәсіпкерлік орта туралы ақпараттың азаюы алынатын нәтижелердің сенімділігінің төмендеуі мен мүмкіндіктерінің қысқруы есебінен тәуелдә дәрежесін </w:t>
      </w:r>
      <w:r w:rsidR="002A20C3" w:rsidRPr="00AA1955">
        <w:rPr>
          <w:rFonts w:ascii="Times New Roman" w:hAnsi="Times New Roman" w:cs="Times New Roman"/>
          <w:sz w:val="24"/>
          <w:szCs w:val="24"/>
          <w:lang w:val="kk-KZ"/>
        </w:rPr>
        <w:t>бағалау міндеттімелерін шешуді күрделендіреді.</w:t>
      </w:r>
    </w:p>
    <w:p w:rsidR="002A20C3" w:rsidRPr="00AA1955" w:rsidRDefault="002A20C3"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Айқындылық жағдайында аналитикалық әдіс қолданылады. Бұл әдіс негізінен бухгалтерлік немесе басқарушылық есеп мәліметтері бойынша тәуекел көосеткіштерін есептеу кезінде қолданылады. Мұндай жағдайда тәуекел көрсеткіштерін абсолютті, салыстырмалы және орташа мән түрінде көрсетуге болады.</w:t>
      </w:r>
    </w:p>
    <w:p w:rsidR="002A20C3" w:rsidRPr="00AA1955" w:rsidRDefault="002A20C3"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Абсолютті өлшем түріндегі көрсеткіштер тәуекелді оқиғалардың салдарын былайша түрде сипаттайды:</w:t>
      </w:r>
    </w:p>
    <w:p w:rsidR="002A20C3" w:rsidRPr="00AA1955" w:rsidRDefault="002A20C3" w:rsidP="00AA1955">
      <w:pPr>
        <w:pStyle w:val="a3"/>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Тікелей құндық немесе материалдық-заттай көріністе (егер жоғалтуларды осындай өлшеммен өлшеуге болатын болса);</w:t>
      </w:r>
    </w:p>
    <w:p w:rsidR="002A20C3" w:rsidRPr="00AA1955" w:rsidRDefault="002A20C3" w:rsidP="00AA1955">
      <w:pPr>
        <w:pStyle w:val="a3"/>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Қаржы-шаруашылық қызмет нәтижесінд көрсететін баланстық ара-қатнас құрамы: баланс өтімділігі, материалдық айналым құралдарын қалыптастыру үшін қажетті қаражат көздереінің жеткіліктілігі т.б..</w:t>
      </w:r>
    </w:p>
    <w:p w:rsidR="00745C75" w:rsidRPr="00AA1955" w:rsidRDefault="00745C7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Салыстырмалы көріністе тәуекел кәсіпкерліктен күтілетін табыс не болмаса таңдалған кәсіпкерлік қызметтегі реурстардың жалпы шығындары немесе кәсіпкерлік субъектісінің мүліктік жағдайы түрінде болуы мүмкін жоғалтулардың мөлшері ретінде сипатталады.</w:t>
      </w:r>
    </w:p>
    <w:p w:rsidR="00745C75" w:rsidRPr="00AA1955" w:rsidRDefault="00745C7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t>Тәуекелдің салстырмалы мөлшерін анықтауға арналған база ретінде мыналар қолданылады:</w:t>
      </w:r>
    </w:p>
    <w:p w:rsidR="00745C75" w:rsidRPr="00AA1955" w:rsidRDefault="00745C75" w:rsidP="00AA1955">
      <w:pPr>
        <w:pStyle w:val="a3"/>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Негізгі және айналым қорларының құны;</w:t>
      </w:r>
    </w:p>
    <w:p w:rsidR="00745C75" w:rsidRPr="00AA1955" w:rsidRDefault="00745C75" w:rsidP="00AA1955">
      <w:pPr>
        <w:pStyle w:val="a3"/>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Кәсіпкерлік қызметке жұмалған шығындар жиынтығы;</w:t>
      </w:r>
    </w:p>
    <w:p w:rsidR="00745C75" w:rsidRPr="00AA1955" w:rsidRDefault="00745C75" w:rsidP="00AA1955">
      <w:pPr>
        <w:pStyle w:val="a3"/>
        <w:numPr>
          <w:ilvl w:val="0"/>
          <w:numId w:val="23"/>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Есептік табыс немесе пайда.</w:t>
      </w:r>
    </w:p>
    <w:p w:rsidR="00745C75" w:rsidRPr="00AA1955" w:rsidRDefault="00745C7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Тәуекелдің орташа мән көрсеткіштері – кәсіпкерліктің заңдылықтары, тәуекел фаторлары және іс жүзіндегі себептері көрініс табатын жалпылама көрсеткіштер. Бірқатар маңызды белгілірі боынша кәсіпкерлік тәуекелдері туралы толық және жан-жақты түсінік болу үшін орташа мәндер жүйесін білу қажет.</w:t>
      </w:r>
    </w:p>
    <w:p w:rsidR="00745C75" w:rsidRPr="00AA1955" w:rsidRDefault="00745C7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t>Ішінара айқынсыздық жағдайларында тәуекел ықтимал категория ретінде қарастырылады. Со</w:t>
      </w:r>
      <w:r w:rsidR="007A145D" w:rsidRPr="00AA1955">
        <w:rPr>
          <w:rFonts w:ascii="Times New Roman" w:hAnsi="Times New Roman" w:cs="Times New Roman"/>
          <w:sz w:val="24"/>
          <w:szCs w:val="24"/>
          <w:lang w:val="kk-KZ"/>
        </w:rPr>
        <w:t xml:space="preserve">ндықтан мұндай жағдайда тәуекелді бағалау әдәсәтерән қолданған дұрыс. </w:t>
      </w:r>
      <w:r w:rsidR="007A145D" w:rsidRPr="00AA1955">
        <w:rPr>
          <w:rFonts w:ascii="Times New Roman" w:hAnsi="Times New Roman" w:cs="Times New Roman"/>
          <w:sz w:val="24"/>
          <w:szCs w:val="24"/>
          <w:lang w:val="kk-KZ"/>
        </w:rPr>
        <w:lastRenderedPageBreak/>
        <w:t>Статистикалық әдістің негізгі құралдарына вариация, дисперсия және стандартты ауытқу жатқызылады.</w:t>
      </w:r>
    </w:p>
    <w:p w:rsidR="007A145D" w:rsidRPr="00AA1955" w:rsidRDefault="007A145D"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t>Вариация – нәтижесінің бір нұсқасына басқасына өту кезінде сандық көрсеткіштердің өзгеруі. Дисперсия – нақты мәннің оның орташа мәнінен ауытқу шамаы.</w:t>
      </w:r>
    </w:p>
    <w:p w:rsidR="007A145D" w:rsidRPr="00AA1955" w:rsidRDefault="007A145D"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t>Тәуекел дәрежесі мынадай екі көрсеткішпен өлшенеді: күтілген орташа мән және мүмкін нәтиженің ауытқушылығы.</w:t>
      </w:r>
    </w:p>
    <w:p w:rsidR="00237460" w:rsidRPr="00AA1955" w:rsidRDefault="00237460"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r>
      <w:r w:rsidR="007A145D" w:rsidRPr="00AA1955">
        <w:rPr>
          <w:rFonts w:ascii="Times New Roman" w:hAnsi="Times New Roman" w:cs="Times New Roman"/>
          <w:sz w:val="24"/>
          <w:szCs w:val="24"/>
          <w:lang w:val="kk-KZ"/>
        </w:rPr>
        <w:t xml:space="preserve">Күтілген  орташа мән анықталмаған жағдайда байланысты оқиға шамасының мәнін көрсетеді. Ол барлық мүмкін нәтижелердің орташа өлшемін білдіреді. Күтілген нәтижнің орташа мәні мен оның ауытқуын білу </w:t>
      </w:r>
      <w:r w:rsidRPr="00AA1955">
        <w:rPr>
          <w:rFonts w:ascii="Times New Roman" w:hAnsi="Times New Roman" w:cs="Times New Roman"/>
          <w:sz w:val="24"/>
          <w:szCs w:val="24"/>
          <w:lang w:val="kk-KZ"/>
        </w:rPr>
        <w:t>енімнің төменгі және жоғарғы шектерін қамтитын сенім интервалын анықтауға мүмкіндік береді.</w:t>
      </w:r>
    </w:p>
    <w:p w:rsidR="006B0655" w:rsidRPr="00AA1955" w:rsidRDefault="00BA15F1"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ab/>
      </w:r>
      <w:r w:rsidR="00237460" w:rsidRPr="00AA1955">
        <w:rPr>
          <w:rFonts w:ascii="Times New Roman" w:hAnsi="Times New Roman" w:cs="Times New Roman"/>
          <w:sz w:val="24"/>
          <w:szCs w:val="24"/>
          <w:lang w:val="kk-KZ"/>
        </w:rPr>
        <w:t xml:space="preserve">Толық айқынсыздық жағдайында тәуекелді бағалаудың сараптамалық әдісі пайдаланылады. Бұл әдіс өзінің табиғаты бойынша субъективті болып табылыды, бірақ  айқынсыздық дәрежесін төмендету үшін пайдалы ақпаратты ұсынады және негізделген тәуекел шешімдерін қабылдауға көмектеседі. Сапартамалық әдіс есептеулер немесе салыстырулар жасау үшін қажетті ақпараттар жоқ болған кезде тәуекел деңгейін анықтауға мүмкіндік береді. Мұндай әдіс эксперттердің саалнамаларына негізделеді және одан кейін сауалнама нәтижелері татистикалық өңдеуден өткізеді. Бұл әдіс әртүрлі деңгейдегі жоғалтулардың туындау ықтималдылығы бойынша </w:t>
      </w:r>
      <w:r w:rsidR="00327755" w:rsidRPr="00AA1955">
        <w:rPr>
          <w:rFonts w:ascii="Times New Roman" w:hAnsi="Times New Roman" w:cs="Times New Roman"/>
          <w:sz w:val="24"/>
          <w:szCs w:val="24"/>
          <w:lang w:val="kk-KZ"/>
        </w:rPr>
        <w:t>кәсіби мамандардың жасаған бағалауларын жинауды және зерттеуді қарастырады. Тәекел деңгейін  экперттік бағалау – шешім емес, тек негізделген шешім қабылдауға көмектесетін пайдалы ақпарат қана болып табылады.</w:t>
      </w:r>
      <w:r w:rsidR="006B0655" w:rsidRPr="00AA1955">
        <w:rPr>
          <w:rFonts w:ascii="Times New Roman" w:hAnsi="Times New Roman" w:cs="Times New Roman"/>
          <w:sz w:val="24"/>
          <w:szCs w:val="24"/>
          <w:lang w:val="kk-KZ"/>
        </w:rPr>
        <w:t xml:space="preserve"> Тәуекелді басқару кәсіпорынды басқарудың маңызды ішкі жүйелерінің бірі болып табылады. Тәуекелді басқару дегеніміз тәуекел факторларын бейтараптандыру және талдау әдістерінің жиынтығы. Тәуекелді басқаруды кәсіпкердің қабылдаған шешімдерін іске асыру барысында болуы мүмкін теріс салдарды азайту және қате шешім қабылдау қаупін төмендету мақсатын көздейтін іс-шараларды дайындау және іске асыру үрдісі ретінде қарастыруға болады. </w:t>
      </w: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басқару үрдісін 6 сатыға бөлуге болады:</w:t>
      </w:r>
    </w:p>
    <w:p w:rsidR="006B0655" w:rsidRPr="00AA1955" w:rsidRDefault="006B0655" w:rsidP="00AA1955">
      <w:pPr>
        <w:pStyle w:val="a3"/>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мақсатты анықтау</w:t>
      </w:r>
    </w:p>
    <w:p w:rsidR="006B0655" w:rsidRPr="00AA1955" w:rsidRDefault="006B0655" w:rsidP="00AA1955">
      <w:pPr>
        <w:pStyle w:val="a3"/>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айқындау</w:t>
      </w:r>
    </w:p>
    <w:p w:rsidR="006B0655" w:rsidRPr="00AA1955" w:rsidRDefault="006B0655" w:rsidP="00AA1955">
      <w:pPr>
        <w:pStyle w:val="a3"/>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бағалау</w:t>
      </w:r>
    </w:p>
    <w:p w:rsidR="006B0655" w:rsidRPr="00AA1955" w:rsidRDefault="006B0655" w:rsidP="00AA1955">
      <w:pPr>
        <w:pStyle w:val="a3"/>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басқару әдістерін таңдау</w:t>
      </w:r>
    </w:p>
    <w:p w:rsidR="006B0655" w:rsidRPr="00AA1955" w:rsidRDefault="006B0655" w:rsidP="00AA1955">
      <w:pPr>
        <w:pStyle w:val="a3"/>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таңдаған әдісті қолдану</w:t>
      </w:r>
    </w:p>
    <w:p w:rsidR="006B0655" w:rsidRPr="00AA1955" w:rsidRDefault="006B0655" w:rsidP="00AA1955">
      <w:pPr>
        <w:pStyle w:val="a3"/>
        <w:numPr>
          <w:ilvl w:val="0"/>
          <w:numId w:val="27"/>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нәтиежелерді бағалау </w:t>
      </w:r>
    </w:p>
    <w:p w:rsidR="006B0655" w:rsidRPr="00AA1955" w:rsidRDefault="006B0655" w:rsidP="00AA1955">
      <w:pPr>
        <w:pStyle w:val="a3"/>
        <w:spacing w:after="0" w:line="240" w:lineRule="auto"/>
        <w:ind w:left="0" w:firstLine="680"/>
        <w:jc w:val="both"/>
        <w:rPr>
          <w:rFonts w:ascii="Times New Roman" w:hAnsi="Times New Roman" w:cs="Times New Roman"/>
          <w:sz w:val="24"/>
          <w:szCs w:val="24"/>
          <w:lang w:val="kk-KZ"/>
        </w:rPr>
      </w:pPr>
    </w:p>
    <w:p w:rsidR="006B0655" w:rsidRPr="00AA1955" w:rsidRDefault="006B0655" w:rsidP="00AA1955">
      <w:pPr>
        <w:pStyle w:val="a3"/>
        <w:numPr>
          <w:ilvl w:val="0"/>
          <w:numId w:val="28"/>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Соңғы кездері елімізде кәсіпкерлік қызметте «тәуекел менеджемент» термині кеңінен қолданыла бастады.Тәуекел- менеджмент –кәсіпкерлік қызметті жүзеге асыру кезінде пайда болуы мүмкін тәуекел мен қаржылық қатынастарды басқау жүйесі. Ол айқынсыздық жағдайында тәуекел дәрежесін төмендету және пайданы ұлғайту бойынша жұмыстар жүргізуді қамтиды. Демек нақты жағдайда мүмкін болатын жоғарғы пайданы қамтамасыз ету мақсатында тәуекелді басқарумен айналысады. Тәуекел-менеджменті кәсіпкерлік қызметте тәуекелді басқарудың ғылыми әдістерінің жиынтығы деп атауға да болады.</w:t>
      </w:r>
    </w:p>
    <w:p w:rsidR="006B0655" w:rsidRPr="00AA1955" w:rsidRDefault="006B0655" w:rsidP="00AA1955">
      <w:pPr>
        <w:pStyle w:val="a3"/>
        <w:numPr>
          <w:ilvl w:val="0"/>
          <w:numId w:val="28"/>
        </w:numPr>
        <w:tabs>
          <w:tab w:val="left" w:pos="993"/>
          <w:tab w:val="left" w:pos="2694"/>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Тәуекел-менеджментте қарастырылған негізгі мәселелер бюджетті қалыптастыруға,несиелеуге,табыстылыққа, инвеститцияға, бәсекелік күреске байланысты шешімдер қабылдау болып табылады. Сонымен қатар нарықтық конъюнктураның өзгеруі,кәсіпорынның ұйымдық құрылымының   түбегейлі қайта жасалуы, сақтандыру, дағдарыс және банкроттық жағдайында сондай-ақ, айқынсыздық элементтерін қамтитын басқа да жағдайларда тәуекелмен байланысты шешімдер қарастырылады.</w:t>
      </w:r>
    </w:p>
    <w:p w:rsidR="006B0655" w:rsidRPr="00AA1955" w:rsidRDefault="006B0655" w:rsidP="00AA1955">
      <w:pPr>
        <w:tabs>
          <w:tab w:val="left" w:pos="993"/>
        </w:tabs>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Сарапшылардың пікірі бойынша,тәуекел-менеджмент әрбір кәсіпорынның ажырамас бөлігі болуы керек және ол мыналарды қамтуы тиіс:</w:t>
      </w:r>
    </w:p>
    <w:p w:rsidR="006B0655" w:rsidRPr="00AA1955" w:rsidRDefault="006B0655" w:rsidP="00AA1955">
      <w:pPr>
        <w:pStyle w:val="a3"/>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тәуекелді идентификациялау,талдау және бағалау; </w:t>
      </w:r>
    </w:p>
    <w:p w:rsidR="006B0655" w:rsidRPr="00AA1955" w:rsidRDefault="006B0655" w:rsidP="00AA1955">
      <w:pPr>
        <w:pStyle w:val="a3"/>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жағдайлардың теріс салдарларын жою бойынша іс-шаралар әзірлеу;</w:t>
      </w:r>
    </w:p>
    <w:p w:rsidR="006B0655" w:rsidRPr="00AA1955" w:rsidRDefault="006B0655" w:rsidP="00AA1955">
      <w:pPr>
        <w:pStyle w:val="a3"/>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lastRenderedPageBreak/>
        <w:t>кәсіпкерлік қызметтің өміршеңдік механизмі жасау;</w:t>
      </w:r>
    </w:p>
    <w:p w:rsidR="006B0655" w:rsidRPr="00AA1955" w:rsidRDefault="006B0655" w:rsidP="00AA1955">
      <w:pPr>
        <w:pStyle w:val="a3"/>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шығындарды төмендету;</w:t>
      </w:r>
    </w:p>
    <w:p w:rsidR="006B0655" w:rsidRPr="00AA1955" w:rsidRDefault="006B0655" w:rsidP="00AA1955">
      <w:pPr>
        <w:pStyle w:val="a3"/>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кәсіпорынның табысты жұмыс жасауын қамтамасыз ету;</w:t>
      </w:r>
    </w:p>
    <w:p w:rsidR="006B0655" w:rsidRPr="00AA1955" w:rsidRDefault="006B0655" w:rsidP="00AA1955">
      <w:pPr>
        <w:pStyle w:val="a3"/>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сақтандыру жүйесін құру;</w:t>
      </w:r>
    </w:p>
    <w:p w:rsidR="006B0655" w:rsidRPr="00AA1955" w:rsidRDefault="006B0655" w:rsidP="00AA1955">
      <w:pPr>
        <w:pStyle w:val="a3"/>
        <w:numPr>
          <w:ilvl w:val="0"/>
          <w:numId w:val="29"/>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нарық конъюнктурасының өзгеру мүмкіндіктерін ескере отырып даму болашағын болжау т.б </w:t>
      </w: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Тәуекелді  істі жүзеге асыру кезінде шаруашылық субъектілер арасындағы экономикалық қарым-қатынас пен тәуекелді капитал салымдары тәуекел-менеджменттегі басқару объектісі болып табылады. Тәуекелді басқару органы немесе субъектісі ретінде тәуекел-менеджерлерді,сақтандыру агенттері және тәуекелді басқарушы басқа да адамдарды айтуға болады. </w:t>
      </w: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Жоғарғыда аталған ішкі жүйелерге сәйкес тәуекел-менеджменттің мынандай функцияларын бөліп көрсетуге болады:</w:t>
      </w:r>
    </w:p>
    <w:p w:rsidR="006B0655" w:rsidRPr="00AA1955" w:rsidRDefault="006B0655" w:rsidP="00AA1955">
      <w:pPr>
        <w:pStyle w:val="a3"/>
        <w:numPr>
          <w:ilvl w:val="0"/>
          <w:numId w:val="30"/>
        </w:numPr>
        <w:tabs>
          <w:tab w:val="left" w:pos="993"/>
        </w:tabs>
        <w:spacing w:after="0" w:line="240" w:lineRule="auto"/>
        <w:ind w:left="0" w:firstLine="680"/>
        <w:jc w:val="both"/>
        <w:rPr>
          <w:rFonts w:ascii="Times New Roman" w:hAnsi="Times New Roman" w:cs="Times New Roman"/>
          <w:sz w:val="24"/>
          <w:szCs w:val="24"/>
        </w:rPr>
      </w:pPr>
      <w:r w:rsidRPr="00AA1955">
        <w:rPr>
          <w:rFonts w:ascii="Times New Roman" w:hAnsi="Times New Roman" w:cs="Times New Roman"/>
          <w:sz w:val="24"/>
          <w:szCs w:val="24"/>
        </w:rPr>
        <w:t>бас</w:t>
      </w:r>
      <w:r w:rsidRPr="00AA1955">
        <w:rPr>
          <w:rFonts w:ascii="Times New Roman" w:hAnsi="Times New Roman" w:cs="Times New Roman"/>
          <w:sz w:val="24"/>
          <w:szCs w:val="24"/>
          <w:lang w:val="kk-KZ"/>
        </w:rPr>
        <w:t>қару объектісінің функциялары:</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-тәуекелге бару </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бел буу</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-тәуекелді капитал салымдарын ұйымдастыру;</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 мөлшерін төмендету бойынша жұмыстар жүргізу;</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-тәуекелдерді сақтандыру үрдісі;</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-шаруашылық үрдістегі субъектілердің  арасындағы байланыстар мен экономикалық қарым-қатынастарды қалыптастыру.</w:t>
      </w:r>
    </w:p>
    <w:p w:rsidR="006B0655" w:rsidRPr="00AA1955" w:rsidRDefault="006B0655" w:rsidP="00AA1955">
      <w:pPr>
        <w:pStyle w:val="a3"/>
        <w:numPr>
          <w:ilvl w:val="0"/>
          <w:numId w:val="30"/>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басқару субъектілерінің функиялары:</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-болжау;</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-ұйымдастыру;</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-реттеу;</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-үйлестіру;</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-ынталандыру;</w:t>
      </w:r>
    </w:p>
    <w:p w:rsidR="006B0655" w:rsidRPr="00AA1955" w:rsidRDefault="006B0655" w:rsidP="00AA1955">
      <w:pPr>
        <w:pStyle w:val="a3"/>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-бақылау.</w:t>
      </w: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Тәуекел-менеджмент жүйе ретінде басқарушылық шешімдерді дайындауды,қабылдауды және орындауды ұйымдастырудың өзара байланысқан үрдістер жиынтығы білдіреді.</w:t>
      </w: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Кәсіпкерлік қызмет тәуекелсіз жүзеге асырылуы мүмкін емес. Сондықтан тәуекел дәрежесін төмендету және тәуекелді басқару әдістерін дұрыс қолдана білуі қажет. Мұндай әдістерді 4 топқа бөліп қарастыруға болады </w:t>
      </w:r>
    </w:p>
    <w:p w:rsidR="006B0655" w:rsidRPr="00AA1955" w:rsidRDefault="006B0655" w:rsidP="00AA1955">
      <w:pPr>
        <w:pStyle w:val="a3"/>
        <w:numPr>
          <w:ilvl w:val="0"/>
          <w:numId w:val="31"/>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тәуекелден бас тарту (қашу) әдісі;</w:t>
      </w:r>
    </w:p>
    <w:p w:rsidR="006B0655" w:rsidRPr="00AA1955" w:rsidRDefault="006B0655" w:rsidP="00AA1955">
      <w:pPr>
        <w:pStyle w:val="a3"/>
        <w:numPr>
          <w:ilvl w:val="0"/>
          <w:numId w:val="31"/>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тәуекелдерді оқшаулау әдісі;</w:t>
      </w:r>
    </w:p>
    <w:p w:rsidR="006B0655" w:rsidRPr="00AA1955" w:rsidRDefault="006B0655" w:rsidP="00AA1955">
      <w:pPr>
        <w:pStyle w:val="a3"/>
        <w:numPr>
          <w:ilvl w:val="0"/>
          <w:numId w:val="31"/>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тәуекелдерді әртараптандыру әдісі;</w:t>
      </w:r>
    </w:p>
    <w:p w:rsidR="006B0655" w:rsidRPr="00AA1955" w:rsidRDefault="006B0655" w:rsidP="00AA1955">
      <w:pPr>
        <w:pStyle w:val="a3"/>
        <w:numPr>
          <w:ilvl w:val="0"/>
          <w:numId w:val="31"/>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тәуекелдердің орнын толтыру (компенсациялау)әдісі.</w:t>
      </w:r>
    </w:p>
    <w:p w:rsidR="001D0276" w:rsidRDefault="006B0655" w:rsidP="00AA1955">
      <w:pPr>
        <w:spacing w:after="0" w:line="240" w:lineRule="auto"/>
        <w:ind w:firstLine="680"/>
        <w:jc w:val="both"/>
        <w:rPr>
          <w:rFonts w:ascii="Times New Roman" w:hAnsi="Times New Roman" w:cs="Times New Roman"/>
          <w:color w:val="000000"/>
          <w:sz w:val="24"/>
          <w:szCs w:val="24"/>
          <w:lang w:val="kk-KZ"/>
        </w:rPr>
      </w:pPr>
      <w:r w:rsidRPr="00AA1955">
        <w:rPr>
          <w:rFonts w:ascii="Times New Roman" w:hAnsi="Times New Roman" w:cs="Times New Roman"/>
          <w:color w:val="000000"/>
          <w:sz w:val="24"/>
          <w:szCs w:val="24"/>
          <w:lang w:val="kk-KZ"/>
        </w:rPr>
        <w:t> Тәуекел әрқашанда адам қызметінің кез-келген аясында бірге болады және оның қызметінің табыстылығы тәуекел мәселесін жақсы шешуіне байланысты болады. Әсер ету мен қызмет ету аясына байланысты банктік тәуекелдер сыртқы және ішкі болып бөлінеді. Сыртқы тәуекелдерге банктік қызметіне тікелей байланысты емес немесе берілген 1 клиентпен байланысты емес тәуекелдер жатқызылады. Банкте анықталған ақша-қаражаттары болғанда, ол жанама түрде сыртқы тәуекелдерді алдын ала болжай алады және оларды өз уақытында басқара алады. Сыртқы тәуекелдер саяси-экономикалық, әлеуметтік-құқықтық, бәсекелестік, қаржылық және басқадай факторлардан пайда болады. Ішкі тәуекелдер банктің өз қызметінен клиенттердің қарыз алушылардың немесе оның берілген контр серіктестер қызметіне байланысты. Олардың деңгейіне банк басшыларының іскерлік белсенділігі, басқарудың тиімділігі мен тактикасы және басқадай факторлар үлкен әсер етеді.        Қазақстанның банктік жүйесіндегі несиелік тәуекелдің жоғары дәрежесі жеке айналым қорларының жеткіліксіздігі, төлемсіздігі, дебиторлық және несиелік қарыздарға тән болатын көптеген кәсіпорындардың қаржылық жағдайымен сипатталады. Түрлі шаруашылық қызметтерде әрдайым шығындар болуының қауіп-қатері болады. Осындай шығындар қауіп-</w:t>
      </w:r>
      <w:r w:rsidRPr="00AA1955">
        <w:rPr>
          <w:rFonts w:ascii="Times New Roman" w:hAnsi="Times New Roman" w:cs="Times New Roman"/>
          <w:color w:val="000000"/>
          <w:sz w:val="24"/>
          <w:szCs w:val="24"/>
          <w:lang w:val="kk-KZ"/>
        </w:rPr>
        <w:lastRenderedPageBreak/>
        <w:t xml:space="preserve">қатері коммерциялық тәуекелділікті білдіреді. Ал коммерциялық тәуекелділік болатын нәтижеге деген сенімсіздікті, бұл нәтиже қызметінің анықталмағандығын білдіреді. Қаржы тәуекелділігі коммерциялық тәуекелділіктің құрамды бөлігі. Олар қандай да бір ақша қаражаттарын жоғалту немесе оларды толық ала алмаудың ықтималдылығымен байланысты. Тәуекелділіктер екі түрге бөлінеді: таза және спекулятивті. Таза тәуекелділіктер шығынға ұшырауды немесе нөлдік нәтиже алуды білдіреді. Ал спекулятивті тәуекелділік оң және теріс нәтиже алу ықтималдылығын білдіреді. Қаржы тәуекелділігі – бұл спекулятивті тәуекелділік. Инвестор капиталдың венчурлі салымын жасағанда оның екі ғана нәтижесі болатынын біледі: пайда немесе шығын. Қаржы тәуекелділігінің ерекшелігі, қордың бағалы қағаздарымен операция жүргізу, биржалық және қаржы-несие саласында қандай да бір операцияларды жүргізу нәтижесінде нұсқан келтіру ықтималдылығы, яғни осы табиғи операциялар нәтижесінде пайда болатын тәуекелділік. Түрлі шаруашылық қызметтерде әрдайым шығындар болуының қауіп қатері бар. Осындай шығындардың қауіп-қатері коммерциялық тәуекелділікті білдіреді. Коммерциялық тәуекелділік болатын нәтижеге деген сенімсіздікті, бұл нәтиже қызметінің анықталмағандығын білдіреді. Ал қаржы тәуекелділігі коммерциялық тәуекелділіктің құрамды бөлігі. Ол қандай да бір ақша қаражаттарың жоғалту немесе оларды толық ала алмау ықтималдығымен байланысты.        Тәуекелді талдаудың схемасы.Ойлаған жобаны іске асыру мақсатында потенциалды серіктестіктерді неғұрлым көп тарту үшін тәуекел талдау жасайды. </w:t>
      </w:r>
    </w:p>
    <w:p w:rsidR="001D0276" w:rsidRDefault="006B0655" w:rsidP="00AA1955">
      <w:pPr>
        <w:spacing w:after="0" w:line="240" w:lineRule="auto"/>
        <w:ind w:firstLine="680"/>
        <w:jc w:val="both"/>
        <w:rPr>
          <w:rFonts w:ascii="Times New Roman" w:hAnsi="Times New Roman" w:cs="Times New Roman"/>
          <w:color w:val="000000"/>
          <w:sz w:val="24"/>
          <w:szCs w:val="24"/>
          <w:lang w:val="kk-KZ"/>
        </w:rPr>
      </w:pPr>
      <w:r w:rsidRPr="00AA1955">
        <w:rPr>
          <w:rFonts w:ascii="Times New Roman" w:hAnsi="Times New Roman" w:cs="Times New Roman"/>
          <w:color w:val="000000"/>
          <w:sz w:val="24"/>
          <w:szCs w:val="24"/>
          <w:lang w:val="kk-KZ"/>
        </w:rPr>
        <w:t xml:space="preserve">Тәуекелді талдаудың </w:t>
      </w:r>
      <w:r w:rsidR="001D0276">
        <w:rPr>
          <w:rFonts w:ascii="Times New Roman" w:hAnsi="Times New Roman" w:cs="Times New Roman"/>
          <w:color w:val="000000"/>
          <w:sz w:val="24"/>
          <w:szCs w:val="24"/>
          <w:lang w:val="kk-KZ"/>
        </w:rPr>
        <w:t>реттілігі</w:t>
      </w:r>
      <w:r w:rsidRPr="00AA1955">
        <w:rPr>
          <w:rFonts w:ascii="Times New Roman" w:hAnsi="Times New Roman" w:cs="Times New Roman"/>
          <w:color w:val="000000"/>
          <w:sz w:val="24"/>
          <w:szCs w:val="24"/>
          <w:lang w:val="kk-KZ"/>
        </w:rPr>
        <w:t xml:space="preserve">: </w:t>
      </w:r>
    </w:p>
    <w:p w:rsidR="001D0276" w:rsidRDefault="006B0655" w:rsidP="00AA1955">
      <w:pPr>
        <w:spacing w:after="0" w:line="240" w:lineRule="auto"/>
        <w:ind w:firstLine="680"/>
        <w:jc w:val="both"/>
        <w:rPr>
          <w:rFonts w:ascii="Times New Roman" w:hAnsi="Times New Roman" w:cs="Times New Roman"/>
          <w:color w:val="000000"/>
          <w:sz w:val="24"/>
          <w:szCs w:val="24"/>
          <w:lang w:val="kk-KZ"/>
        </w:rPr>
      </w:pPr>
      <w:r w:rsidRPr="00AA1955">
        <w:rPr>
          <w:rFonts w:ascii="Times New Roman" w:hAnsi="Times New Roman" w:cs="Times New Roman"/>
          <w:color w:val="000000"/>
          <w:sz w:val="24"/>
          <w:szCs w:val="24"/>
          <w:lang w:val="kk-KZ"/>
        </w:rPr>
        <w:t xml:space="preserve">1. Нақты тәуекел түрлерінің ішкі және сыртқы факторларының ықпалдарын айқындау. </w:t>
      </w:r>
    </w:p>
    <w:p w:rsidR="001D0276" w:rsidRDefault="006B0655" w:rsidP="00AA1955">
      <w:pPr>
        <w:spacing w:after="0" w:line="240" w:lineRule="auto"/>
        <w:ind w:firstLine="680"/>
        <w:jc w:val="both"/>
        <w:rPr>
          <w:rFonts w:ascii="Times New Roman" w:hAnsi="Times New Roman" w:cs="Times New Roman"/>
          <w:color w:val="000000"/>
          <w:sz w:val="24"/>
          <w:szCs w:val="24"/>
          <w:lang w:val="kk-KZ"/>
        </w:rPr>
      </w:pPr>
      <w:r w:rsidRPr="00AA1955">
        <w:rPr>
          <w:rFonts w:ascii="Times New Roman" w:hAnsi="Times New Roman" w:cs="Times New Roman"/>
          <w:color w:val="000000"/>
          <w:sz w:val="24"/>
          <w:szCs w:val="24"/>
          <w:lang w:val="kk-KZ"/>
        </w:rPr>
        <w:t xml:space="preserve">2. Айқындалған факторларды талдау. </w:t>
      </w:r>
    </w:p>
    <w:p w:rsidR="001D0276" w:rsidRDefault="006B0655" w:rsidP="00AA1955">
      <w:pPr>
        <w:spacing w:after="0" w:line="240" w:lineRule="auto"/>
        <w:ind w:firstLine="680"/>
        <w:jc w:val="both"/>
        <w:rPr>
          <w:rFonts w:ascii="Times New Roman" w:hAnsi="Times New Roman" w:cs="Times New Roman"/>
          <w:color w:val="000000"/>
          <w:sz w:val="24"/>
          <w:szCs w:val="24"/>
          <w:lang w:val="kk-KZ"/>
        </w:rPr>
      </w:pPr>
      <w:r w:rsidRPr="00AA1955">
        <w:rPr>
          <w:rFonts w:ascii="Times New Roman" w:hAnsi="Times New Roman" w:cs="Times New Roman"/>
          <w:color w:val="000000"/>
          <w:sz w:val="24"/>
          <w:szCs w:val="24"/>
          <w:lang w:val="kk-KZ"/>
        </w:rPr>
        <w:t xml:space="preserve">3. Нақты тәуекел түрін қаржы жағынан екі тәсілмен бағалау: а) қаржылық тұрақтылығын, дәулетін анықтау; б) жұмсалатын қаражаттың экономикалық тиімділігін анықтау. </w:t>
      </w:r>
    </w:p>
    <w:p w:rsidR="001D0276" w:rsidRDefault="006B0655" w:rsidP="00AA1955">
      <w:pPr>
        <w:spacing w:after="0" w:line="240" w:lineRule="auto"/>
        <w:ind w:firstLine="680"/>
        <w:jc w:val="both"/>
        <w:rPr>
          <w:rFonts w:ascii="Times New Roman" w:hAnsi="Times New Roman" w:cs="Times New Roman"/>
          <w:color w:val="000000"/>
          <w:sz w:val="24"/>
          <w:szCs w:val="24"/>
          <w:lang w:val="kk-KZ"/>
        </w:rPr>
      </w:pPr>
      <w:r w:rsidRPr="00AA1955">
        <w:rPr>
          <w:rFonts w:ascii="Times New Roman" w:hAnsi="Times New Roman" w:cs="Times New Roman"/>
          <w:color w:val="000000"/>
          <w:sz w:val="24"/>
          <w:szCs w:val="24"/>
          <w:lang w:val="kk-KZ"/>
        </w:rPr>
        <w:t xml:space="preserve">4. Тәуекелдің жорамал деңгейін анықтау. </w:t>
      </w:r>
    </w:p>
    <w:p w:rsidR="001D0276" w:rsidRDefault="006B0655" w:rsidP="00AA1955">
      <w:pPr>
        <w:spacing w:after="0" w:line="240" w:lineRule="auto"/>
        <w:ind w:firstLine="680"/>
        <w:jc w:val="both"/>
        <w:rPr>
          <w:rFonts w:ascii="Times New Roman" w:hAnsi="Times New Roman" w:cs="Times New Roman"/>
          <w:color w:val="000000"/>
          <w:sz w:val="24"/>
          <w:szCs w:val="24"/>
          <w:lang w:val="kk-KZ"/>
        </w:rPr>
      </w:pPr>
      <w:r w:rsidRPr="00AA1955">
        <w:rPr>
          <w:rFonts w:ascii="Times New Roman" w:hAnsi="Times New Roman" w:cs="Times New Roman"/>
          <w:color w:val="000000"/>
          <w:sz w:val="24"/>
          <w:szCs w:val="24"/>
          <w:lang w:val="kk-KZ"/>
        </w:rPr>
        <w:t xml:space="preserve">5. Бөлек операцияларының тәуекелдерінің жорамал деңгейін талдау. </w:t>
      </w: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color w:val="000000"/>
          <w:sz w:val="24"/>
          <w:szCs w:val="24"/>
          <w:lang w:val="kk-KZ"/>
        </w:rPr>
        <w:t>6. Тәуекелді бәсендету үшін шаралар жасақтау. Екінші басты мәселе тәуекелден келетін зияндар түрлерін анықтау. 1. Материалдық зиян – бұл жобада қаралмаған өндірістік шығындар, немесе тікелей материалдық объектілерді, өнімдерді, материалдарды, шикізаттарды жоғалту. 2. Еңбек зияны – жұмыс уақытын жою, кехдейсоқ немесе болжамсыз себептермен болған жағдайда. 3. Қаржылық зиян – бұл тікелей ақшалай зиянмен байланысты: төлемдер, айыптар, уақыты озған несиелерді төлеу, қосымша салықтар т.б. 4. Уақытты жою – бұл егер кәсіпкерлік іс жобалы уақыттан кейін қалатын болса пайда болады. 5. Арнайы зиян түрлері – бұл зияндар адам денсаулығына және адам өміріне, қоршаған ортаға, кәсіпкердің беделіне кесел келтіретін жағдайлар. 6. Саяси факторларға байланысты: іскерлік белсенділіктің бәсеңдеуі, еңбек және орындау тәртібінің деңгейінің бәсеңдеуі, төлем мен өзара есептесудің бұзылуы, салық ставкасының тұрақсыздығы т.б.     Кәсіпорын құрудың әр қадамында тәуекелдік болады, себебі ешешім қабылдауда әрдайым тәуекел ықтималдығы, тәуекелдің деңгейі, шығындар көлемі ескеріледі және оның көлемін азайту, тәуекел деңгейін төмендету жолдары міндетті түрде қарастырылады.      Тәуекел деңгейі тек қаржыға ғана байланысты емес, оған бәсекелестер де әсер етеді. Сондықтан тәуекелдікті бағалау кезінде олардың да алдағы қадамдарын мүмкіндігінше болжай білу қажет.       Тәуекелдікті бағалаудың көп мәліметтерді қажет ететіні белгілі. Мәлімет жеткіліксіз болған жағдайда тәжірибелі мамандардың болжамына сүйену қажет. Бұл деген кәсіпорында білімді мамандардың жұмысының күрделілігін көрсетеді.        Кәсіпорын стратегиясын жасауда да тәуекелді бағалау маңызды болып табылады. Себебі стратегияны таңдау кезінде тәуекелдіктің деңгейінің жоғарылығы анықталса, баламалы стратегияны таңдауға болады.</w:t>
      </w:r>
      <w:r w:rsidRPr="00AA1955">
        <w:rPr>
          <w:rFonts w:ascii="Times New Roman" w:hAnsi="Times New Roman" w:cs="Times New Roman"/>
          <w:color w:val="000000"/>
          <w:sz w:val="24"/>
          <w:szCs w:val="24"/>
          <w:lang w:val="kk-KZ"/>
        </w:rPr>
        <w:br/>
      </w:r>
    </w:p>
    <w:p w:rsidR="00BA15F1" w:rsidRPr="00AA1955" w:rsidRDefault="00BA15F1" w:rsidP="00AA1955">
      <w:pPr>
        <w:spacing w:after="0" w:line="240" w:lineRule="auto"/>
        <w:ind w:firstLine="680"/>
        <w:jc w:val="both"/>
        <w:rPr>
          <w:rFonts w:ascii="Times New Roman" w:hAnsi="Times New Roman" w:cs="Times New Roman"/>
          <w:sz w:val="24"/>
          <w:szCs w:val="24"/>
          <w:lang w:val="kk-KZ"/>
        </w:rPr>
      </w:pP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p>
    <w:p w:rsidR="006B0655" w:rsidRPr="00AA1955" w:rsidRDefault="006B0655" w:rsidP="00AA1955">
      <w:pPr>
        <w:spacing w:after="0" w:line="240" w:lineRule="auto"/>
        <w:ind w:firstLine="680"/>
        <w:jc w:val="both"/>
        <w:rPr>
          <w:rFonts w:ascii="Times New Roman" w:hAnsi="Times New Roman" w:cs="Times New Roman"/>
          <w:sz w:val="24"/>
          <w:szCs w:val="24"/>
          <w:lang w:val="kk-KZ"/>
        </w:rPr>
      </w:pPr>
    </w:p>
    <w:p w:rsidR="008B1DFE" w:rsidRDefault="008B1DFE" w:rsidP="00AA1955">
      <w:pPr>
        <w:spacing w:after="0" w:line="240" w:lineRule="auto"/>
        <w:ind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Пайдаланған әдебиеттер тізімі:</w:t>
      </w:r>
    </w:p>
    <w:p w:rsidR="001D0276" w:rsidRPr="00AA1955" w:rsidRDefault="001D0276" w:rsidP="00AA1955">
      <w:pPr>
        <w:spacing w:after="0" w:line="240" w:lineRule="auto"/>
        <w:ind w:firstLine="680"/>
        <w:jc w:val="both"/>
        <w:rPr>
          <w:rFonts w:ascii="Times New Roman" w:hAnsi="Times New Roman" w:cs="Times New Roman"/>
          <w:sz w:val="24"/>
          <w:szCs w:val="24"/>
          <w:lang w:val="kk-KZ"/>
        </w:rPr>
      </w:pPr>
    </w:p>
    <w:p w:rsidR="008B1DFE" w:rsidRPr="00AA1955" w:rsidRDefault="008B1DFE"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Кенс Дж. М. Общая теория занятности,процен</w:t>
      </w:r>
      <w:r w:rsidR="001C6223" w:rsidRPr="00AA1955">
        <w:rPr>
          <w:rFonts w:ascii="Times New Roman" w:hAnsi="Times New Roman" w:cs="Times New Roman"/>
          <w:sz w:val="24"/>
          <w:szCs w:val="24"/>
          <w:lang w:val="kk-KZ"/>
        </w:rPr>
        <w:t xml:space="preserve">та и денег. – М .:Прогресс, </w:t>
      </w:r>
      <w:r w:rsidR="001C6223" w:rsidRPr="00AA1955">
        <w:rPr>
          <w:rFonts w:ascii="Times New Roman" w:hAnsi="Times New Roman" w:cs="Times New Roman"/>
          <w:sz w:val="24"/>
          <w:szCs w:val="24"/>
        </w:rPr>
        <w:t>2010</w:t>
      </w:r>
      <w:r w:rsidRPr="00AA1955">
        <w:rPr>
          <w:rFonts w:ascii="Times New Roman" w:hAnsi="Times New Roman" w:cs="Times New Roman"/>
          <w:sz w:val="24"/>
          <w:szCs w:val="24"/>
          <w:lang w:val="kk-KZ"/>
        </w:rPr>
        <w:t>.-449 б.</w:t>
      </w:r>
    </w:p>
    <w:p w:rsidR="002239D6" w:rsidRPr="00AA1955" w:rsidRDefault="008B1DFE"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Шумпетер Й.Теория экономическ</w:t>
      </w:r>
      <w:r w:rsidR="001C6223" w:rsidRPr="00AA1955">
        <w:rPr>
          <w:rFonts w:ascii="Times New Roman" w:hAnsi="Times New Roman" w:cs="Times New Roman"/>
          <w:sz w:val="24"/>
          <w:szCs w:val="24"/>
          <w:lang w:val="kk-KZ"/>
        </w:rPr>
        <w:t xml:space="preserve">ого развития. – М. Прогрес, </w:t>
      </w:r>
      <w:r w:rsidR="001C6223" w:rsidRPr="00AA1955">
        <w:rPr>
          <w:rFonts w:ascii="Times New Roman" w:hAnsi="Times New Roman" w:cs="Times New Roman"/>
          <w:sz w:val="24"/>
          <w:szCs w:val="24"/>
        </w:rPr>
        <w:t xml:space="preserve">2010 </w:t>
      </w:r>
      <w:r w:rsidRPr="00AA1955">
        <w:rPr>
          <w:rFonts w:ascii="Times New Roman" w:hAnsi="Times New Roman" w:cs="Times New Roman"/>
          <w:sz w:val="24"/>
          <w:szCs w:val="24"/>
          <w:lang w:val="kk-KZ"/>
        </w:rPr>
        <w:t>б.</w:t>
      </w:r>
    </w:p>
    <w:p w:rsidR="002239D6" w:rsidRPr="00AA1955" w:rsidRDefault="002239D6"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Ілиясов Н. Қ., Құл</w:t>
      </w:r>
      <w:r w:rsidR="001C6223" w:rsidRPr="00AA1955">
        <w:rPr>
          <w:rFonts w:ascii="Times New Roman" w:hAnsi="Times New Roman" w:cs="Times New Roman"/>
          <w:sz w:val="24"/>
          <w:szCs w:val="24"/>
          <w:lang w:val="kk-KZ"/>
        </w:rPr>
        <w:t>пыбаев С. «Қаржы» - Алматы: 2012</w:t>
      </w:r>
      <w:r w:rsidRPr="00AA1955">
        <w:rPr>
          <w:rFonts w:ascii="Times New Roman" w:hAnsi="Times New Roman" w:cs="Times New Roman"/>
          <w:sz w:val="24"/>
          <w:szCs w:val="24"/>
          <w:lang w:val="kk-KZ"/>
        </w:rPr>
        <w:t>,208-211 бб.</w:t>
      </w:r>
    </w:p>
    <w:p w:rsidR="002239D6" w:rsidRPr="00AA1955" w:rsidRDefault="002239D6"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Сейтқасимов Г. С. </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Банковское дело</w:t>
      </w:r>
      <w:r w:rsidRPr="00AA1955">
        <w:rPr>
          <w:rFonts w:ascii="Times New Roman" w:hAnsi="Times New Roman" w:cs="Times New Roman"/>
          <w:sz w:val="24"/>
          <w:szCs w:val="24"/>
        </w:rPr>
        <w:t>»</w:t>
      </w:r>
      <w:r w:rsidR="001C6223" w:rsidRPr="00AA1955">
        <w:rPr>
          <w:rFonts w:ascii="Times New Roman" w:hAnsi="Times New Roman" w:cs="Times New Roman"/>
          <w:sz w:val="24"/>
          <w:szCs w:val="24"/>
          <w:lang w:val="kk-KZ"/>
        </w:rPr>
        <w:t xml:space="preserve">- Алматы: </w:t>
      </w:r>
      <w:r w:rsidR="001C6223" w:rsidRPr="00AA1955">
        <w:rPr>
          <w:rFonts w:ascii="Times New Roman" w:hAnsi="Times New Roman" w:cs="Times New Roman"/>
          <w:sz w:val="24"/>
          <w:szCs w:val="24"/>
        </w:rPr>
        <w:t>2013</w:t>
      </w:r>
      <w:r w:rsidRPr="00AA1955">
        <w:rPr>
          <w:rFonts w:ascii="Times New Roman" w:hAnsi="Times New Roman" w:cs="Times New Roman"/>
          <w:sz w:val="24"/>
          <w:szCs w:val="24"/>
          <w:lang w:val="kk-KZ"/>
        </w:rPr>
        <w:t>.</w:t>
      </w:r>
    </w:p>
    <w:p w:rsidR="002239D6" w:rsidRPr="00AA1955" w:rsidRDefault="002239D6"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Панин Р. В. </w:t>
      </w:r>
      <w:r w:rsidRPr="00AA1955">
        <w:rPr>
          <w:rFonts w:ascii="Times New Roman" w:hAnsi="Times New Roman" w:cs="Times New Roman"/>
          <w:sz w:val="24"/>
          <w:szCs w:val="24"/>
        </w:rPr>
        <w:t>«Управление политическими рисками и кризисами</w:t>
      </w:r>
      <w:r w:rsidRPr="00AA1955">
        <w:rPr>
          <w:rFonts w:ascii="Times New Roman" w:hAnsi="Times New Roman" w:cs="Times New Roman"/>
          <w:sz w:val="24"/>
          <w:szCs w:val="24"/>
          <w:lang w:val="kk-KZ"/>
        </w:rPr>
        <w:t>: модели и технологий</w:t>
      </w:r>
      <w:r w:rsidRPr="00AA1955">
        <w:rPr>
          <w:rFonts w:ascii="Times New Roman" w:hAnsi="Times New Roman" w:cs="Times New Roman"/>
          <w:sz w:val="24"/>
          <w:szCs w:val="24"/>
        </w:rPr>
        <w:t>»</w:t>
      </w:r>
      <w:r w:rsidRPr="00AA1955">
        <w:rPr>
          <w:rFonts w:ascii="Times New Roman" w:hAnsi="Times New Roman" w:cs="Times New Roman"/>
          <w:sz w:val="24"/>
          <w:szCs w:val="24"/>
          <w:lang w:val="kk-KZ"/>
        </w:rPr>
        <w:t>: Дис. Канд. Поли</w:t>
      </w:r>
      <w:r w:rsidR="001C6223" w:rsidRPr="00AA1955">
        <w:rPr>
          <w:rFonts w:ascii="Times New Roman" w:hAnsi="Times New Roman" w:cs="Times New Roman"/>
          <w:sz w:val="24"/>
          <w:szCs w:val="24"/>
          <w:lang w:val="kk-KZ"/>
        </w:rPr>
        <w:t>т. Наук: 23.00.02.- Саратов,2</w:t>
      </w:r>
      <w:r w:rsidR="001C6223" w:rsidRPr="00AA1955">
        <w:rPr>
          <w:rFonts w:ascii="Times New Roman" w:hAnsi="Times New Roman" w:cs="Times New Roman"/>
          <w:sz w:val="24"/>
          <w:szCs w:val="24"/>
        </w:rPr>
        <w:t>011</w:t>
      </w:r>
      <w:r w:rsidRPr="00AA1955">
        <w:rPr>
          <w:rFonts w:ascii="Times New Roman" w:hAnsi="Times New Roman" w:cs="Times New Roman"/>
          <w:sz w:val="24"/>
          <w:szCs w:val="24"/>
          <w:lang w:val="kk-KZ"/>
        </w:rPr>
        <w:t>.- С.21.</w:t>
      </w:r>
    </w:p>
    <w:p w:rsidR="00FE39E3" w:rsidRPr="00AA1955" w:rsidRDefault="002239D6"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Яковлев Г.А. Организаций предпринимательской деятельности: учебное пособие.-2-е изд.</w:t>
      </w:r>
      <w:r w:rsidR="00FE39E3" w:rsidRPr="00AA1955">
        <w:rPr>
          <w:rFonts w:ascii="Times New Roman" w:hAnsi="Times New Roman" w:cs="Times New Roman"/>
          <w:sz w:val="24"/>
          <w:szCs w:val="24"/>
          <w:lang w:val="kk-KZ"/>
        </w:rPr>
        <w:t xml:space="preserve">-М.:ИНФРА – </w:t>
      </w:r>
      <w:r w:rsidR="008B1DFE" w:rsidRPr="00AA1955">
        <w:rPr>
          <w:rFonts w:ascii="Times New Roman" w:hAnsi="Times New Roman" w:cs="Times New Roman"/>
          <w:sz w:val="24"/>
          <w:szCs w:val="24"/>
          <w:lang w:val="kk-KZ"/>
        </w:rPr>
        <w:t xml:space="preserve"> </w:t>
      </w:r>
      <w:r w:rsidR="00FE39E3" w:rsidRPr="00AA1955">
        <w:rPr>
          <w:rFonts w:ascii="Times New Roman" w:hAnsi="Times New Roman" w:cs="Times New Roman"/>
          <w:sz w:val="24"/>
          <w:szCs w:val="24"/>
          <w:lang w:val="kk-KZ"/>
        </w:rPr>
        <w:t>М,2010.- 313с.</w:t>
      </w:r>
    </w:p>
    <w:p w:rsidR="00FE39E3" w:rsidRPr="00AA1955" w:rsidRDefault="00FE39E3"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Семенов В.П. Управление инновационно – инвестиционным процессом в предпринимательстве: теория и методология. –СПБ.:СПбГИ-ЭУ, 2010.- 235с.</w:t>
      </w:r>
    </w:p>
    <w:p w:rsidR="00FE39E3" w:rsidRPr="00AA1955" w:rsidRDefault="00FE39E3"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Пердпринимательство: Учебник для вузов Под ред. Проф. В.Я.Горфинклня, проф. Г.Б. Поляка, проф. В.А.Швандра.-М.:ЮНИТИ-ДАНА, 2012-687.</w:t>
      </w:r>
    </w:p>
    <w:p w:rsidR="00FE39E3" w:rsidRPr="00AA1955" w:rsidRDefault="00FE39E3"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Моречный С.В., Некрасова В.В. Основы организации предпринимательской деятельности: Учебник для вузов Под  общ. Ред. Проф. С.В.Мочерного. – М.:Проздат,2011.-224с.</w:t>
      </w:r>
    </w:p>
    <w:p w:rsidR="008B1DFE" w:rsidRPr="00AA1955" w:rsidRDefault="00FE39E3"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Лапуста</w:t>
      </w:r>
      <w:r w:rsidR="00BF3A0A" w:rsidRPr="00AA1955">
        <w:rPr>
          <w:rFonts w:ascii="Times New Roman" w:hAnsi="Times New Roman" w:cs="Times New Roman"/>
          <w:sz w:val="24"/>
          <w:szCs w:val="24"/>
          <w:lang w:val="kk-KZ"/>
        </w:rPr>
        <w:t xml:space="preserve"> М.Г. Предпринимательство: учебник – М.:ИНФРА-М,,2013.-384с.</w:t>
      </w:r>
    </w:p>
    <w:p w:rsidR="00BF3A0A" w:rsidRPr="00AA1955" w:rsidRDefault="00BF3A0A"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Самарина В.П. Основные предпринимательства: учебное пособие. – Старый Оскол :</w:t>
      </w:r>
      <w:r w:rsidR="00314D9B" w:rsidRPr="00AA1955">
        <w:rPr>
          <w:rFonts w:ascii="Times New Roman" w:hAnsi="Times New Roman" w:cs="Times New Roman"/>
          <w:sz w:val="24"/>
          <w:szCs w:val="24"/>
          <w:lang w:val="kk-KZ"/>
        </w:rPr>
        <w:t xml:space="preserve"> ТНТ, 2011.- 292с</w:t>
      </w:r>
    </w:p>
    <w:p w:rsidR="00BF3A0A" w:rsidRPr="00AA1955" w:rsidRDefault="00467F0F"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hyperlink r:id="rId8" w:history="1">
        <w:r w:rsidR="006B0655" w:rsidRPr="00AA1955">
          <w:rPr>
            <w:rStyle w:val="ad"/>
            <w:rFonts w:ascii="Times New Roman" w:hAnsi="Times New Roman" w:cs="Times New Roman"/>
            <w:sz w:val="24"/>
            <w:szCs w:val="24"/>
            <w:lang w:val="kk-KZ"/>
          </w:rPr>
          <w:t>http://5fan.ru/wievjob.php?id=75817</w:t>
        </w:r>
      </w:hyperlink>
    </w:p>
    <w:p w:rsidR="006B0655" w:rsidRPr="00AA1955" w:rsidRDefault="006B0655"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Савченко В.Е. Современное предпринимательство. Экономические и организаци</w:t>
      </w:r>
      <w:r w:rsidR="001C6223" w:rsidRPr="00AA1955">
        <w:rPr>
          <w:rFonts w:ascii="Times New Roman" w:hAnsi="Times New Roman" w:cs="Times New Roman"/>
          <w:sz w:val="24"/>
          <w:szCs w:val="24"/>
          <w:lang w:val="kk-KZ"/>
        </w:rPr>
        <w:t>онные основы. –М. :Известия,2</w:t>
      </w:r>
      <w:r w:rsidR="001C6223" w:rsidRPr="00AA1955">
        <w:rPr>
          <w:rFonts w:ascii="Times New Roman" w:hAnsi="Times New Roman" w:cs="Times New Roman"/>
          <w:sz w:val="24"/>
          <w:szCs w:val="24"/>
        </w:rPr>
        <w:t>014</w:t>
      </w:r>
      <w:r w:rsidRPr="00AA1955">
        <w:rPr>
          <w:rFonts w:ascii="Times New Roman" w:hAnsi="Times New Roman" w:cs="Times New Roman"/>
          <w:sz w:val="24"/>
          <w:szCs w:val="24"/>
          <w:lang w:val="kk-KZ"/>
        </w:rPr>
        <w:t xml:space="preserve">.-311с </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Шеденов.У.К и.др.Общая экономическая теория 2012 </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Сабденов.О.С Экономическая политика переходного периода на рубеже Алматы-2013 </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Казаков .А.П Экономика 2015</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Лепсиц И.В.  Экономика.Учебник -2010</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Раизбег.Б.А Основы экономики 2012</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Сатыбалды С.Азиатский кризис : причины и уроки Алматы 2014</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Камаев В.Д Основы экономической теории 2015</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Булатов А.С Экономика.Учебник 2016</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Джумабаев С.К Рынок труда в казахстанкой экономике Алматы 2009</w:t>
      </w:r>
    </w:p>
    <w:p w:rsidR="00314D9B" w:rsidRPr="00AA1955" w:rsidRDefault="00314D9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Елемесов Р. Переходная Экономика : проблемы ,методология и теории .-Алматы  2012</w:t>
      </w:r>
    </w:p>
    <w:p w:rsidR="00314D9B" w:rsidRPr="00AA1955" w:rsidRDefault="00EE7D3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Зайдель Х., Темен Р. Основы учения об экономике Пер. с нем .,Москва : Дело ,2009</w:t>
      </w:r>
    </w:p>
    <w:p w:rsidR="00EE7D3B" w:rsidRPr="00AA1955" w:rsidRDefault="00EE7D3B" w:rsidP="001D0276">
      <w:pPr>
        <w:pStyle w:val="a3"/>
        <w:numPr>
          <w:ilvl w:val="0"/>
          <w:numId w:val="24"/>
        </w:numPr>
        <w:tabs>
          <w:tab w:val="left" w:pos="993"/>
        </w:tabs>
        <w:spacing w:after="0" w:line="240" w:lineRule="auto"/>
        <w:ind w:left="0" w:firstLine="680"/>
        <w:jc w:val="both"/>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Москон М.Х ., Альберт М.,Хедоури Ф. Основы менеджмента Москва :Дело,2011 </w:t>
      </w:r>
    </w:p>
    <w:p w:rsidR="00324741" w:rsidRPr="00AA1955" w:rsidRDefault="00324741" w:rsidP="00AA1955">
      <w:pPr>
        <w:pStyle w:val="a3"/>
        <w:spacing w:after="0" w:line="240" w:lineRule="auto"/>
        <w:ind w:left="0" w:firstLine="680"/>
        <w:jc w:val="both"/>
        <w:rPr>
          <w:rFonts w:ascii="Times New Roman" w:hAnsi="Times New Roman" w:cs="Times New Roman"/>
          <w:sz w:val="24"/>
          <w:szCs w:val="24"/>
          <w:lang w:val="kk-KZ"/>
        </w:rPr>
      </w:pPr>
    </w:p>
    <w:p w:rsidR="001D0276" w:rsidRDefault="001D0276" w:rsidP="00AA1955">
      <w:pPr>
        <w:spacing w:after="0" w:line="240" w:lineRule="auto"/>
        <w:ind w:firstLine="680"/>
        <w:jc w:val="right"/>
        <w:rPr>
          <w:rFonts w:ascii="Times New Roman" w:hAnsi="Times New Roman" w:cs="Times New Roman"/>
          <w:sz w:val="24"/>
          <w:szCs w:val="24"/>
          <w:lang w:val="kk-KZ"/>
        </w:rPr>
      </w:pPr>
    </w:p>
    <w:p w:rsidR="001D0276" w:rsidRDefault="001D0276" w:rsidP="00AA1955">
      <w:pPr>
        <w:spacing w:after="0" w:line="240" w:lineRule="auto"/>
        <w:ind w:firstLine="680"/>
        <w:jc w:val="right"/>
        <w:rPr>
          <w:rFonts w:ascii="Times New Roman" w:hAnsi="Times New Roman" w:cs="Times New Roman"/>
          <w:sz w:val="24"/>
          <w:szCs w:val="24"/>
          <w:lang w:val="kk-KZ"/>
        </w:rPr>
      </w:pPr>
    </w:p>
    <w:p w:rsidR="00AA1955" w:rsidRPr="00AA1955" w:rsidRDefault="00AA1955" w:rsidP="00AA1955">
      <w:pPr>
        <w:spacing w:after="0" w:line="240" w:lineRule="auto"/>
        <w:ind w:firstLine="680"/>
        <w:jc w:val="right"/>
        <w:rPr>
          <w:rFonts w:ascii="Times New Roman" w:hAnsi="Times New Roman" w:cs="Times New Roman"/>
          <w:sz w:val="24"/>
          <w:szCs w:val="24"/>
          <w:lang w:val="kk-KZ"/>
        </w:rPr>
      </w:pPr>
      <w:r w:rsidRPr="00AA1955">
        <w:rPr>
          <w:rFonts w:ascii="Times New Roman" w:hAnsi="Times New Roman" w:cs="Times New Roman"/>
          <w:sz w:val="24"/>
          <w:szCs w:val="24"/>
          <w:lang w:val="kk-KZ"/>
        </w:rPr>
        <w:t xml:space="preserve">Құрастырғандар: </w:t>
      </w:r>
      <w:r w:rsidRPr="00AA1955">
        <w:rPr>
          <w:rFonts w:ascii="Times New Roman" w:hAnsi="Times New Roman" w:cs="Times New Roman"/>
          <w:sz w:val="24"/>
          <w:szCs w:val="24"/>
          <w:lang w:val="kk-KZ"/>
        </w:rPr>
        <w:t>Дәулетбай Д</w:t>
      </w:r>
      <w:r w:rsidRPr="00AA1955">
        <w:rPr>
          <w:rFonts w:ascii="Times New Roman" w:hAnsi="Times New Roman" w:cs="Times New Roman"/>
          <w:sz w:val="24"/>
          <w:szCs w:val="24"/>
          <w:lang w:val="kk-KZ"/>
        </w:rPr>
        <w:t xml:space="preserve">., </w:t>
      </w:r>
      <w:r w:rsidRPr="00AA1955">
        <w:rPr>
          <w:rFonts w:ascii="Times New Roman" w:hAnsi="Times New Roman" w:cs="Times New Roman"/>
          <w:sz w:val="24"/>
          <w:szCs w:val="24"/>
          <w:lang w:val="kk-KZ"/>
        </w:rPr>
        <w:t>Торғай Т</w:t>
      </w:r>
      <w:r w:rsidRPr="00AA1955">
        <w:rPr>
          <w:rFonts w:ascii="Times New Roman" w:hAnsi="Times New Roman" w:cs="Times New Roman"/>
          <w:sz w:val="24"/>
          <w:szCs w:val="24"/>
          <w:lang w:val="kk-KZ"/>
        </w:rPr>
        <w:t>.</w:t>
      </w:r>
    </w:p>
    <w:p w:rsidR="00A54F52" w:rsidRPr="00AA1955" w:rsidRDefault="00A54F52" w:rsidP="00AA1955">
      <w:pPr>
        <w:pStyle w:val="a3"/>
        <w:spacing w:after="0" w:line="240" w:lineRule="auto"/>
        <w:ind w:left="0" w:firstLine="680"/>
        <w:jc w:val="both"/>
        <w:rPr>
          <w:rFonts w:ascii="Times New Roman" w:hAnsi="Times New Roman" w:cs="Times New Roman"/>
          <w:sz w:val="24"/>
          <w:szCs w:val="24"/>
          <w:lang w:val="kk-KZ"/>
        </w:rPr>
      </w:pPr>
    </w:p>
    <w:sectPr w:rsidR="00A54F52" w:rsidRPr="00AA1955" w:rsidSect="00A54F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F0F" w:rsidRDefault="00467F0F" w:rsidP="00FB3C38">
      <w:pPr>
        <w:spacing w:after="0" w:line="240" w:lineRule="auto"/>
      </w:pPr>
      <w:r>
        <w:separator/>
      </w:r>
    </w:p>
  </w:endnote>
  <w:endnote w:type="continuationSeparator" w:id="0">
    <w:p w:rsidR="00467F0F" w:rsidRDefault="00467F0F" w:rsidP="00FB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F0F" w:rsidRDefault="00467F0F" w:rsidP="00FB3C38">
      <w:pPr>
        <w:spacing w:after="0" w:line="240" w:lineRule="auto"/>
      </w:pPr>
      <w:r>
        <w:separator/>
      </w:r>
    </w:p>
  </w:footnote>
  <w:footnote w:type="continuationSeparator" w:id="0">
    <w:p w:rsidR="00467F0F" w:rsidRDefault="00467F0F" w:rsidP="00FB3C38">
      <w:pPr>
        <w:spacing w:after="0" w:line="240" w:lineRule="auto"/>
      </w:pPr>
      <w:r>
        <w:continuationSeparator/>
      </w:r>
    </w:p>
  </w:footnote>
  <w:footnote w:id="1">
    <w:p w:rsidR="00240252" w:rsidRPr="00FB3C38" w:rsidRDefault="00240252">
      <w:pPr>
        <w:pStyle w:val="aa"/>
        <w:rPr>
          <w:lang w:val="kk-KZ"/>
        </w:rPr>
      </w:pPr>
      <w:r>
        <w:rPr>
          <w:rStyle w:val="ac"/>
        </w:rPr>
        <w:footnoteRef/>
      </w:r>
      <w:r>
        <w:t xml:space="preserve"> </w:t>
      </w:r>
      <w:r w:rsidRPr="00FB3C38">
        <w:t xml:space="preserve">Конъюнктура (лат. </w:t>
      </w:r>
      <w:proofErr w:type="spellStart"/>
      <w:r w:rsidRPr="00FB3C38">
        <w:t>conjungo</w:t>
      </w:r>
      <w:proofErr w:type="spellEnd"/>
      <w:r w:rsidRPr="00FB3C38">
        <w:t xml:space="preserve"> – </w:t>
      </w:r>
      <w:proofErr w:type="spellStart"/>
      <w:r w:rsidRPr="00FB3C38">
        <w:t>байланыстырамын</w:t>
      </w:r>
      <w:proofErr w:type="spellEnd"/>
      <w:r w:rsidRPr="00FB3C38">
        <w:t xml:space="preserve">, </w:t>
      </w:r>
      <w:proofErr w:type="spellStart"/>
      <w:r w:rsidRPr="00FB3C38">
        <w:t>жалғастырамын</w:t>
      </w:r>
      <w:proofErr w:type="spellEnd"/>
      <w:r w:rsidRPr="00FB3C38">
        <w:t xml:space="preserve">), </w:t>
      </w:r>
      <w:proofErr w:type="spellStart"/>
      <w:r w:rsidRPr="00FB3C38">
        <w:t>жағдаят</w:t>
      </w:r>
      <w:proofErr w:type="spellEnd"/>
      <w:r w:rsidRPr="00FB3C38">
        <w:t xml:space="preserve"> – 1) </w:t>
      </w:r>
      <w:proofErr w:type="spellStart"/>
      <w:r w:rsidRPr="00FB3C38">
        <w:t>қоғамдық</w:t>
      </w:r>
      <w:proofErr w:type="spellEnd"/>
      <w:r w:rsidRPr="00FB3C38">
        <w:t xml:space="preserve"> </w:t>
      </w:r>
      <w:proofErr w:type="spellStart"/>
      <w:r w:rsidRPr="00FB3C38">
        <w:t>өмірдің</w:t>
      </w:r>
      <w:proofErr w:type="spellEnd"/>
      <w:r w:rsidRPr="00FB3C38">
        <w:t xml:space="preserve"> </w:t>
      </w:r>
      <w:proofErr w:type="spellStart"/>
      <w:r w:rsidRPr="00FB3C38">
        <w:t>қандай</w:t>
      </w:r>
      <w:proofErr w:type="spellEnd"/>
      <w:r w:rsidRPr="00FB3C38">
        <w:t xml:space="preserve"> да </w:t>
      </w:r>
      <w:proofErr w:type="spellStart"/>
      <w:r w:rsidRPr="00FB3C38">
        <w:t>бір</w:t>
      </w:r>
      <w:proofErr w:type="spellEnd"/>
      <w:r w:rsidRPr="00FB3C38">
        <w:t xml:space="preserve"> </w:t>
      </w:r>
      <w:proofErr w:type="spellStart"/>
      <w:r w:rsidRPr="00FB3C38">
        <w:t>саласында</w:t>
      </w:r>
      <w:proofErr w:type="spellEnd"/>
      <w:r w:rsidRPr="00FB3C38">
        <w:t xml:space="preserve"> </w:t>
      </w:r>
      <w:proofErr w:type="spellStart"/>
      <w:r w:rsidRPr="00FB3C38">
        <w:t>уақытша</w:t>
      </w:r>
      <w:proofErr w:type="spellEnd"/>
      <w:r w:rsidRPr="00FB3C38">
        <w:t xml:space="preserve"> </w:t>
      </w:r>
      <w:proofErr w:type="spellStart"/>
      <w:r w:rsidRPr="00FB3C38">
        <w:t>қалыптасқан</w:t>
      </w:r>
      <w:proofErr w:type="spellEnd"/>
      <w:r w:rsidRPr="00FB3C38">
        <w:t xml:space="preserve"> </w:t>
      </w:r>
      <w:proofErr w:type="spellStart"/>
      <w:r w:rsidRPr="00FB3C38">
        <w:t>жағдай</w:t>
      </w:r>
      <w:proofErr w:type="spellEnd"/>
      <w:r w:rsidRPr="00FB3C38">
        <w:t xml:space="preserve"> (мысалы </w:t>
      </w:r>
      <w:proofErr w:type="spellStart"/>
      <w:r w:rsidRPr="00FB3C38">
        <w:t>халықаралық</w:t>
      </w:r>
      <w:proofErr w:type="spellEnd"/>
      <w:r w:rsidRPr="00FB3C38">
        <w:t xml:space="preserve"> </w:t>
      </w:r>
      <w:proofErr w:type="gramStart"/>
      <w:r w:rsidRPr="00FB3C38">
        <w:t>Конъюнктура )</w:t>
      </w:r>
      <w:proofErr w:type="gramEnd"/>
      <w:r w:rsidRPr="00FB3C38">
        <w:t xml:space="preserve">; 2) </w:t>
      </w:r>
      <w:proofErr w:type="spellStart"/>
      <w:r w:rsidRPr="00FB3C38">
        <w:t>рынокта</w:t>
      </w:r>
      <w:proofErr w:type="spellEnd"/>
      <w:r w:rsidRPr="00FB3C38">
        <w:t xml:space="preserve"> </w:t>
      </w:r>
      <w:proofErr w:type="spellStart"/>
      <w:r w:rsidRPr="00FB3C38">
        <w:t>қалыптасқан</w:t>
      </w:r>
      <w:proofErr w:type="spellEnd"/>
      <w:r w:rsidRPr="00FB3C38">
        <w:t xml:space="preserve"> экономикалық </w:t>
      </w:r>
      <w:proofErr w:type="spellStart"/>
      <w:r w:rsidRPr="00FB3C38">
        <w:t>ахуал</w:t>
      </w:r>
      <w:proofErr w:type="spellEnd"/>
      <w:r w:rsidRPr="00FB3C38">
        <w:t xml:space="preserve">, оны </w:t>
      </w:r>
      <w:proofErr w:type="spellStart"/>
      <w:r w:rsidRPr="00FB3C38">
        <w:t>сұраным</w:t>
      </w:r>
      <w:proofErr w:type="spellEnd"/>
      <w:r w:rsidRPr="00FB3C38">
        <w:t xml:space="preserve"> мен </w:t>
      </w:r>
      <w:proofErr w:type="spellStart"/>
      <w:r w:rsidRPr="00FB3C38">
        <w:t>ұсыным</w:t>
      </w:r>
      <w:proofErr w:type="spellEnd"/>
      <w:r w:rsidRPr="00FB3C38">
        <w:t xml:space="preserve"> </w:t>
      </w:r>
      <w:proofErr w:type="spellStart"/>
      <w:r w:rsidRPr="00FB3C38">
        <w:t>арасындағы</w:t>
      </w:r>
      <w:proofErr w:type="spellEnd"/>
      <w:r w:rsidRPr="00FB3C38">
        <w:t xml:space="preserve"> </w:t>
      </w:r>
      <w:proofErr w:type="spellStart"/>
      <w:r w:rsidRPr="00FB3C38">
        <w:t>қатынас</w:t>
      </w:r>
      <w:proofErr w:type="spellEnd"/>
      <w:r w:rsidRPr="00FB3C38">
        <w:t xml:space="preserve">, баға деңгейі, </w:t>
      </w:r>
      <w:proofErr w:type="spellStart"/>
      <w:r w:rsidRPr="00FB3C38">
        <w:t>тауардың</w:t>
      </w:r>
      <w:proofErr w:type="spellEnd"/>
      <w:r w:rsidRPr="00FB3C38">
        <w:t xml:space="preserve"> </w:t>
      </w:r>
      <w:proofErr w:type="spellStart"/>
      <w:r w:rsidRPr="00FB3C38">
        <w:t>босалқы</w:t>
      </w:r>
      <w:proofErr w:type="spellEnd"/>
      <w:r w:rsidRPr="00FB3C38">
        <w:t xml:space="preserve"> </w:t>
      </w:r>
      <w:proofErr w:type="spellStart"/>
      <w:r w:rsidRPr="00FB3C38">
        <w:t>қорлары</w:t>
      </w:r>
      <w:proofErr w:type="spellEnd"/>
      <w:r w:rsidRPr="00FB3C38">
        <w:t xml:space="preserve">, </w:t>
      </w:r>
      <w:proofErr w:type="spellStart"/>
      <w:r w:rsidRPr="00FB3C38">
        <w:t>тапсырыстар</w:t>
      </w:r>
      <w:proofErr w:type="spellEnd"/>
      <w:r w:rsidRPr="00FB3C38">
        <w:t xml:space="preserve"> </w:t>
      </w:r>
      <w:proofErr w:type="spellStart"/>
      <w:r w:rsidRPr="00FB3C38">
        <w:t>қоржыны</w:t>
      </w:r>
      <w:proofErr w:type="spellEnd"/>
      <w:r w:rsidRPr="00FB3C38">
        <w:t xml:space="preserve">, </w:t>
      </w:r>
      <w:proofErr w:type="spellStart"/>
      <w:r w:rsidRPr="00FB3C38">
        <w:t>өзге</w:t>
      </w:r>
      <w:proofErr w:type="spellEnd"/>
      <w:r w:rsidRPr="00FB3C38">
        <w:t xml:space="preserve"> де </w:t>
      </w:r>
      <w:proofErr w:type="spellStart"/>
      <w:r w:rsidRPr="00FB3C38">
        <w:t>эконмикалық</w:t>
      </w:r>
      <w:proofErr w:type="spellEnd"/>
      <w:r w:rsidRPr="00FB3C38">
        <w:t xml:space="preserve"> </w:t>
      </w:r>
      <w:proofErr w:type="spellStart"/>
      <w:r w:rsidRPr="00FB3C38">
        <w:t>көрсеткіштер</w:t>
      </w:r>
      <w:proofErr w:type="spellEnd"/>
      <w:r w:rsidRPr="00FB3C38">
        <w:t xml:space="preserve"> </w:t>
      </w:r>
      <w:proofErr w:type="spellStart"/>
      <w:r w:rsidRPr="00FB3C38">
        <w:t>сипаттайды</w:t>
      </w:r>
      <w:proofErr w:type="spellEnd"/>
      <w:r>
        <w:rPr>
          <w:lang w:val="kk-KZ"/>
        </w:rPr>
        <w:t>.</w:t>
      </w:r>
    </w:p>
  </w:footnote>
  <w:footnote w:id="2">
    <w:p w:rsidR="00240252" w:rsidRPr="007A2A47" w:rsidRDefault="00240252">
      <w:pPr>
        <w:pStyle w:val="aa"/>
        <w:rPr>
          <w:lang w:val="kk-KZ"/>
        </w:rPr>
      </w:pPr>
      <w:r>
        <w:rPr>
          <w:rStyle w:val="ac"/>
        </w:rPr>
        <w:footnoteRef/>
      </w:r>
      <w:r w:rsidRPr="007A2A47">
        <w:rPr>
          <w:lang w:val="kk-KZ"/>
        </w:rPr>
        <w:t xml:space="preserve"> </w:t>
      </w:r>
      <w:r w:rsidRPr="007A2A47">
        <w:rPr>
          <w:lang w:val="kk-KZ"/>
        </w:rPr>
        <w:t>Маркетинг (ағылш. marketіng — рынок‚ базар‚ өткізу‚ сауда) — кәсіпорынның (фирманың, бірлестіктің‚ т.б.) тауар өндіру-өткізу және сауда жасау қызметін ұйымдастыру мен басқару жүйесі.</w:t>
      </w:r>
    </w:p>
  </w:footnote>
  <w:footnote w:id="3">
    <w:p w:rsidR="00240252" w:rsidRPr="005525D5" w:rsidRDefault="00240252">
      <w:pPr>
        <w:pStyle w:val="aa"/>
        <w:rPr>
          <w:lang w:val="kk-KZ"/>
        </w:rPr>
      </w:pPr>
      <w:r>
        <w:rPr>
          <w:rStyle w:val="ac"/>
        </w:rPr>
        <w:footnoteRef/>
      </w:r>
      <w:r w:rsidRPr="005525D5">
        <w:rPr>
          <w:lang w:val="kk-KZ"/>
        </w:rPr>
        <w:t xml:space="preserve">Форс-мажор (фр. force majeure — еңсерілмейтін күш, дүлей күш) — төтенше және болмай қоймайтын жағдайлардың туындауы.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910"/>
    <w:multiLevelType w:val="hybridMultilevel"/>
    <w:tmpl w:val="3E16379A"/>
    <w:lvl w:ilvl="0" w:tplc="3326C4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10E287A"/>
    <w:multiLevelType w:val="hybridMultilevel"/>
    <w:tmpl w:val="11EC0A72"/>
    <w:lvl w:ilvl="0" w:tplc="B4B28B8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AD383B"/>
    <w:multiLevelType w:val="hybridMultilevel"/>
    <w:tmpl w:val="43267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1A05C4"/>
    <w:multiLevelType w:val="hybridMultilevel"/>
    <w:tmpl w:val="DC30C0DA"/>
    <w:lvl w:ilvl="0" w:tplc="B4B28B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52949"/>
    <w:multiLevelType w:val="hybridMultilevel"/>
    <w:tmpl w:val="2CC00704"/>
    <w:lvl w:ilvl="0" w:tplc="B4B28B8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8CF66C2"/>
    <w:multiLevelType w:val="hybridMultilevel"/>
    <w:tmpl w:val="4870435C"/>
    <w:lvl w:ilvl="0" w:tplc="B4B28B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C659B8"/>
    <w:multiLevelType w:val="hybridMultilevel"/>
    <w:tmpl w:val="74461F50"/>
    <w:lvl w:ilvl="0" w:tplc="B4B28B8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242474"/>
    <w:multiLevelType w:val="hybridMultilevel"/>
    <w:tmpl w:val="85B0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05414"/>
    <w:multiLevelType w:val="hybridMultilevel"/>
    <w:tmpl w:val="70D4FE20"/>
    <w:lvl w:ilvl="0" w:tplc="B4B28B8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5E7558"/>
    <w:multiLevelType w:val="hybridMultilevel"/>
    <w:tmpl w:val="F3D84118"/>
    <w:lvl w:ilvl="0" w:tplc="B4B28B8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EC21169"/>
    <w:multiLevelType w:val="hybridMultilevel"/>
    <w:tmpl w:val="14A68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63F30"/>
    <w:multiLevelType w:val="hybridMultilevel"/>
    <w:tmpl w:val="8DBE1A00"/>
    <w:lvl w:ilvl="0" w:tplc="B4B28B8C">
      <w:numFmt w:val="bullet"/>
      <w:lvlText w:val="-"/>
      <w:lvlJc w:val="left"/>
      <w:pPr>
        <w:ind w:left="3204" w:hanging="360"/>
      </w:pPr>
      <w:rPr>
        <w:rFonts w:ascii="Times New Roman" w:eastAsiaTheme="minorHAnsi" w:hAnsi="Times New Roman" w:cs="Times New Roman" w:hint="default"/>
      </w:rPr>
    </w:lvl>
    <w:lvl w:ilvl="1" w:tplc="04190003" w:tentative="1">
      <w:start w:val="1"/>
      <w:numFmt w:val="bullet"/>
      <w:lvlText w:val="o"/>
      <w:lvlJc w:val="left"/>
      <w:pPr>
        <w:ind w:left="3924" w:hanging="360"/>
      </w:pPr>
      <w:rPr>
        <w:rFonts w:ascii="Courier New" w:hAnsi="Courier New" w:cs="Courier New" w:hint="default"/>
      </w:rPr>
    </w:lvl>
    <w:lvl w:ilvl="2" w:tplc="04190005" w:tentative="1">
      <w:start w:val="1"/>
      <w:numFmt w:val="bullet"/>
      <w:lvlText w:val=""/>
      <w:lvlJc w:val="left"/>
      <w:pPr>
        <w:ind w:left="4644" w:hanging="360"/>
      </w:pPr>
      <w:rPr>
        <w:rFonts w:ascii="Wingdings" w:hAnsi="Wingdings" w:hint="default"/>
      </w:rPr>
    </w:lvl>
    <w:lvl w:ilvl="3" w:tplc="04190001" w:tentative="1">
      <w:start w:val="1"/>
      <w:numFmt w:val="bullet"/>
      <w:lvlText w:val=""/>
      <w:lvlJc w:val="left"/>
      <w:pPr>
        <w:ind w:left="5364" w:hanging="360"/>
      </w:pPr>
      <w:rPr>
        <w:rFonts w:ascii="Symbol" w:hAnsi="Symbol" w:hint="default"/>
      </w:rPr>
    </w:lvl>
    <w:lvl w:ilvl="4" w:tplc="04190003" w:tentative="1">
      <w:start w:val="1"/>
      <w:numFmt w:val="bullet"/>
      <w:lvlText w:val="o"/>
      <w:lvlJc w:val="left"/>
      <w:pPr>
        <w:ind w:left="6084" w:hanging="360"/>
      </w:pPr>
      <w:rPr>
        <w:rFonts w:ascii="Courier New" w:hAnsi="Courier New" w:cs="Courier New" w:hint="default"/>
      </w:rPr>
    </w:lvl>
    <w:lvl w:ilvl="5" w:tplc="04190005" w:tentative="1">
      <w:start w:val="1"/>
      <w:numFmt w:val="bullet"/>
      <w:lvlText w:val=""/>
      <w:lvlJc w:val="left"/>
      <w:pPr>
        <w:ind w:left="6804" w:hanging="360"/>
      </w:pPr>
      <w:rPr>
        <w:rFonts w:ascii="Wingdings" w:hAnsi="Wingdings" w:hint="default"/>
      </w:rPr>
    </w:lvl>
    <w:lvl w:ilvl="6" w:tplc="04190001" w:tentative="1">
      <w:start w:val="1"/>
      <w:numFmt w:val="bullet"/>
      <w:lvlText w:val=""/>
      <w:lvlJc w:val="left"/>
      <w:pPr>
        <w:ind w:left="7524" w:hanging="360"/>
      </w:pPr>
      <w:rPr>
        <w:rFonts w:ascii="Symbol" w:hAnsi="Symbol" w:hint="default"/>
      </w:rPr>
    </w:lvl>
    <w:lvl w:ilvl="7" w:tplc="04190003" w:tentative="1">
      <w:start w:val="1"/>
      <w:numFmt w:val="bullet"/>
      <w:lvlText w:val="o"/>
      <w:lvlJc w:val="left"/>
      <w:pPr>
        <w:ind w:left="8244" w:hanging="360"/>
      </w:pPr>
      <w:rPr>
        <w:rFonts w:ascii="Courier New" w:hAnsi="Courier New" w:cs="Courier New" w:hint="default"/>
      </w:rPr>
    </w:lvl>
    <w:lvl w:ilvl="8" w:tplc="04190005" w:tentative="1">
      <w:start w:val="1"/>
      <w:numFmt w:val="bullet"/>
      <w:lvlText w:val=""/>
      <w:lvlJc w:val="left"/>
      <w:pPr>
        <w:ind w:left="8964" w:hanging="360"/>
      </w:pPr>
      <w:rPr>
        <w:rFonts w:ascii="Wingdings" w:hAnsi="Wingdings" w:hint="default"/>
      </w:rPr>
    </w:lvl>
  </w:abstractNum>
  <w:abstractNum w:abstractNumId="12" w15:restartNumberingAfterBreak="0">
    <w:nsid w:val="31CA5C7D"/>
    <w:multiLevelType w:val="hybridMultilevel"/>
    <w:tmpl w:val="0308BE3E"/>
    <w:lvl w:ilvl="0" w:tplc="B4B28B8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FC4A92"/>
    <w:multiLevelType w:val="hybridMultilevel"/>
    <w:tmpl w:val="2B548436"/>
    <w:lvl w:ilvl="0" w:tplc="B4B28B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BB170A"/>
    <w:multiLevelType w:val="hybridMultilevel"/>
    <w:tmpl w:val="1A56D880"/>
    <w:lvl w:ilvl="0" w:tplc="B4B28B8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BAC63FC"/>
    <w:multiLevelType w:val="hybridMultilevel"/>
    <w:tmpl w:val="1698157E"/>
    <w:lvl w:ilvl="0" w:tplc="B4B28B8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E621BB"/>
    <w:multiLevelType w:val="hybridMultilevel"/>
    <w:tmpl w:val="74ECFAA8"/>
    <w:lvl w:ilvl="0" w:tplc="B4B28B8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05B3294"/>
    <w:multiLevelType w:val="hybridMultilevel"/>
    <w:tmpl w:val="76343854"/>
    <w:lvl w:ilvl="0" w:tplc="B4B28B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8F2587"/>
    <w:multiLevelType w:val="hybridMultilevel"/>
    <w:tmpl w:val="B3B00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A540DD"/>
    <w:multiLevelType w:val="hybridMultilevel"/>
    <w:tmpl w:val="31C8304E"/>
    <w:lvl w:ilvl="0" w:tplc="B4B28B8C">
      <w:numFmt w:val="bullet"/>
      <w:lvlText w:val="-"/>
      <w:lvlJc w:val="left"/>
      <w:pPr>
        <w:ind w:left="2160" w:hanging="360"/>
      </w:pPr>
      <w:rPr>
        <w:rFonts w:ascii="Times New Roman" w:eastAsiaTheme="minorHAns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506A3EA0"/>
    <w:multiLevelType w:val="hybridMultilevel"/>
    <w:tmpl w:val="560A0F84"/>
    <w:lvl w:ilvl="0" w:tplc="8E18B6C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51962D99"/>
    <w:multiLevelType w:val="hybridMultilevel"/>
    <w:tmpl w:val="96AA9082"/>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2" w15:restartNumberingAfterBreak="0">
    <w:nsid w:val="5A7570C3"/>
    <w:multiLevelType w:val="hybridMultilevel"/>
    <w:tmpl w:val="BBDC749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F2560D8"/>
    <w:multiLevelType w:val="hybridMultilevel"/>
    <w:tmpl w:val="19D69930"/>
    <w:lvl w:ilvl="0" w:tplc="B4B28B8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40F6A89"/>
    <w:multiLevelType w:val="hybridMultilevel"/>
    <w:tmpl w:val="EEAE0F08"/>
    <w:lvl w:ilvl="0" w:tplc="B4B28B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4D5978"/>
    <w:multiLevelType w:val="hybridMultilevel"/>
    <w:tmpl w:val="3E3AA39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6" w15:restartNumberingAfterBreak="0">
    <w:nsid w:val="67101D14"/>
    <w:multiLevelType w:val="hybridMultilevel"/>
    <w:tmpl w:val="ACD63228"/>
    <w:lvl w:ilvl="0" w:tplc="32E04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7877BF3"/>
    <w:multiLevelType w:val="hybridMultilevel"/>
    <w:tmpl w:val="3A8C6720"/>
    <w:lvl w:ilvl="0" w:tplc="B4B28B8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D273291"/>
    <w:multiLevelType w:val="hybridMultilevel"/>
    <w:tmpl w:val="3E2C8296"/>
    <w:lvl w:ilvl="0" w:tplc="B4B28B8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EDF3702"/>
    <w:multiLevelType w:val="hybridMultilevel"/>
    <w:tmpl w:val="F3523554"/>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0" w15:restartNumberingAfterBreak="0">
    <w:nsid w:val="7C6E6CC7"/>
    <w:multiLevelType w:val="hybridMultilevel"/>
    <w:tmpl w:val="B7EEBCA2"/>
    <w:lvl w:ilvl="0" w:tplc="B4B28B8C">
      <w:numFmt w:val="bullet"/>
      <w:lvlText w:val="-"/>
      <w:lvlJc w:val="left"/>
      <w:pPr>
        <w:ind w:left="2160" w:hanging="360"/>
      </w:pPr>
      <w:rPr>
        <w:rFonts w:ascii="Times New Roman" w:eastAsiaTheme="minorHAns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15:restartNumberingAfterBreak="0">
    <w:nsid w:val="7F193450"/>
    <w:multiLevelType w:val="hybridMultilevel"/>
    <w:tmpl w:val="4B5C7E70"/>
    <w:lvl w:ilvl="0" w:tplc="B4B28B8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18"/>
  </w:num>
  <w:num w:numId="3">
    <w:abstractNumId w:val="14"/>
  </w:num>
  <w:num w:numId="4">
    <w:abstractNumId w:val="12"/>
  </w:num>
  <w:num w:numId="5">
    <w:abstractNumId w:val="23"/>
  </w:num>
  <w:num w:numId="6">
    <w:abstractNumId w:val="19"/>
  </w:num>
  <w:num w:numId="7">
    <w:abstractNumId w:val="17"/>
  </w:num>
  <w:num w:numId="8">
    <w:abstractNumId w:val="6"/>
  </w:num>
  <w:num w:numId="9">
    <w:abstractNumId w:val="31"/>
  </w:num>
  <w:num w:numId="10">
    <w:abstractNumId w:val="1"/>
  </w:num>
  <w:num w:numId="11">
    <w:abstractNumId w:val="9"/>
  </w:num>
  <w:num w:numId="12">
    <w:abstractNumId w:val="16"/>
  </w:num>
  <w:num w:numId="13">
    <w:abstractNumId w:val="28"/>
  </w:num>
  <w:num w:numId="14">
    <w:abstractNumId w:val="4"/>
  </w:num>
  <w:num w:numId="15">
    <w:abstractNumId w:val="27"/>
  </w:num>
  <w:num w:numId="16">
    <w:abstractNumId w:val="7"/>
  </w:num>
  <w:num w:numId="17">
    <w:abstractNumId w:val="22"/>
  </w:num>
  <w:num w:numId="18">
    <w:abstractNumId w:val="30"/>
  </w:num>
  <w:num w:numId="19">
    <w:abstractNumId w:val="21"/>
  </w:num>
  <w:num w:numId="20">
    <w:abstractNumId w:val="25"/>
  </w:num>
  <w:num w:numId="21">
    <w:abstractNumId w:val="29"/>
  </w:num>
  <w:num w:numId="22">
    <w:abstractNumId w:val="11"/>
  </w:num>
  <w:num w:numId="23">
    <w:abstractNumId w:val="13"/>
  </w:num>
  <w:num w:numId="24">
    <w:abstractNumId w:val="10"/>
  </w:num>
  <w:num w:numId="25">
    <w:abstractNumId w:val="15"/>
  </w:num>
  <w:num w:numId="26">
    <w:abstractNumId w:val="8"/>
  </w:num>
  <w:num w:numId="27">
    <w:abstractNumId w:val="2"/>
  </w:num>
  <w:num w:numId="28">
    <w:abstractNumId w:val="5"/>
  </w:num>
  <w:num w:numId="29">
    <w:abstractNumId w:val="3"/>
  </w:num>
  <w:num w:numId="30">
    <w:abstractNumId w:val="26"/>
  </w:num>
  <w:num w:numId="31">
    <w:abstractNumId w:val="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892"/>
    <w:rsid w:val="00016AB2"/>
    <w:rsid w:val="00025000"/>
    <w:rsid w:val="000A40C6"/>
    <w:rsid w:val="000E7575"/>
    <w:rsid w:val="00133A10"/>
    <w:rsid w:val="0018716D"/>
    <w:rsid w:val="001A6CF0"/>
    <w:rsid w:val="001C6223"/>
    <w:rsid w:val="001C70C8"/>
    <w:rsid w:val="001C73DA"/>
    <w:rsid w:val="001D0276"/>
    <w:rsid w:val="001D5F1F"/>
    <w:rsid w:val="002239D6"/>
    <w:rsid w:val="00237460"/>
    <w:rsid w:val="00240252"/>
    <w:rsid w:val="0025298B"/>
    <w:rsid w:val="00267299"/>
    <w:rsid w:val="00294C43"/>
    <w:rsid w:val="002A20C3"/>
    <w:rsid w:val="00314D9B"/>
    <w:rsid w:val="00324741"/>
    <w:rsid w:val="00327755"/>
    <w:rsid w:val="003556A8"/>
    <w:rsid w:val="003A4751"/>
    <w:rsid w:val="00414F03"/>
    <w:rsid w:val="00434A3B"/>
    <w:rsid w:val="0045002B"/>
    <w:rsid w:val="00457A27"/>
    <w:rsid w:val="00467F0F"/>
    <w:rsid w:val="004C3E87"/>
    <w:rsid w:val="004D34FF"/>
    <w:rsid w:val="005525D5"/>
    <w:rsid w:val="00574A1F"/>
    <w:rsid w:val="00574CB8"/>
    <w:rsid w:val="00594627"/>
    <w:rsid w:val="005D799E"/>
    <w:rsid w:val="006113F4"/>
    <w:rsid w:val="00623FD6"/>
    <w:rsid w:val="00627B34"/>
    <w:rsid w:val="006A5A09"/>
    <w:rsid w:val="006B0655"/>
    <w:rsid w:val="006F6CB5"/>
    <w:rsid w:val="00710BBF"/>
    <w:rsid w:val="00714A43"/>
    <w:rsid w:val="00745C75"/>
    <w:rsid w:val="007A145D"/>
    <w:rsid w:val="007A2A47"/>
    <w:rsid w:val="008B1DFE"/>
    <w:rsid w:val="008B20C6"/>
    <w:rsid w:val="009339CE"/>
    <w:rsid w:val="009733F6"/>
    <w:rsid w:val="009B555B"/>
    <w:rsid w:val="009F2E6A"/>
    <w:rsid w:val="00A54F52"/>
    <w:rsid w:val="00A72933"/>
    <w:rsid w:val="00AA1955"/>
    <w:rsid w:val="00AB6CCD"/>
    <w:rsid w:val="00AD646E"/>
    <w:rsid w:val="00B32078"/>
    <w:rsid w:val="00B906F7"/>
    <w:rsid w:val="00BA15F1"/>
    <w:rsid w:val="00BA45DC"/>
    <w:rsid w:val="00BB32D7"/>
    <w:rsid w:val="00BD26BE"/>
    <w:rsid w:val="00BF18DD"/>
    <w:rsid w:val="00BF3A0A"/>
    <w:rsid w:val="00C3077F"/>
    <w:rsid w:val="00C3550E"/>
    <w:rsid w:val="00C440AD"/>
    <w:rsid w:val="00C66B69"/>
    <w:rsid w:val="00C91CC7"/>
    <w:rsid w:val="00D82486"/>
    <w:rsid w:val="00D8511A"/>
    <w:rsid w:val="00DA666B"/>
    <w:rsid w:val="00DA7025"/>
    <w:rsid w:val="00DF1A4E"/>
    <w:rsid w:val="00E05506"/>
    <w:rsid w:val="00EA45C4"/>
    <w:rsid w:val="00EE7D3B"/>
    <w:rsid w:val="00EF4892"/>
    <w:rsid w:val="00F21BFE"/>
    <w:rsid w:val="00F41A7A"/>
    <w:rsid w:val="00FB3C38"/>
    <w:rsid w:val="00FB7268"/>
    <w:rsid w:val="00FD0DAC"/>
    <w:rsid w:val="00FE3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17F7"/>
  <w15:docId w15:val="{6806D2CD-F60D-4EF1-AAD9-6D2207D2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8B"/>
  </w:style>
  <w:style w:type="paragraph" w:styleId="1">
    <w:name w:val="heading 1"/>
    <w:basedOn w:val="a"/>
    <w:next w:val="a"/>
    <w:link w:val="10"/>
    <w:uiPriority w:val="9"/>
    <w:qFormat/>
    <w:rsid w:val="00DA6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02B"/>
    <w:pPr>
      <w:ind w:left="720"/>
      <w:contextualSpacing/>
    </w:pPr>
  </w:style>
  <w:style w:type="paragraph" w:styleId="a4">
    <w:name w:val="Balloon Text"/>
    <w:basedOn w:val="a"/>
    <w:link w:val="a5"/>
    <w:uiPriority w:val="99"/>
    <w:semiHidden/>
    <w:unhideWhenUsed/>
    <w:rsid w:val="00B906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6F7"/>
    <w:rPr>
      <w:rFonts w:ascii="Tahoma" w:hAnsi="Tahoma" w:cs="Tahoma"/>
      <w:sz w:val="16"/>
      <w:szCs w:val="16"/>
    </w:rPr>
  </w:style>
  <w:style w:type="table" w:styleId="a6">
    <w:name w:val="Table Grid"/>
    <w:basedOn w:val="a1"/>
    <w:uiPriority w:val="59"/>
    <w:rsid w:val="0062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FB3C38"/>
    <w:pPr>
      <w:spacing w:after="0" w:line="240" w:lineRule="auto"/>
    </w:pPr>
    <w:rPr>
      <w:sz w:val="20"/>
      <w:szCs w:val="20"/>
    </w:rPr>
  </w:style>
  <w:style w:type="character" w:customStyle="1" w:styleId="a8">
    <w:name w:val="Текст концевой сноски Знак"/>
    <w:basedOn w:val="a0"/>
    <w:link w:val="a7"/>
    <w:uiPriority w:val="99"/>
    <w:semiHidden/>
    <w:rsid w:val="00FB3C38"/>
    <w:rPr>
      <w:sz w:val="20"/>
      <w:szCs w:val="20"/>
    </w:rPr>
  </w:style>
  <w:style w:type="character" w:styleId="a9">
    <w:name w:val="endnote reference"/>
    <w:basedOn w:val="a0"/>
    <w:uiPriority w:val="99"/>
    <w:semiHidden/>
    <w:unhideWhenUsed/>
    <w:rsid w:val="00FB3C38"/>
    <w:rPr>
      <w:vertAlign w:val="superscript"/>
    </w:rPr>
  </w:style>
  <w:style w:type="paragraph" w:styleId="aa">
    <w:name w:val="footnote text"/>
    <w:basedOn w:val="a"/>
    <w:link w:val="ab"/>
    <w:uiPriority w:val="99"/>
    <w:semiHidden/>
    <w:unhideWhenUsed/>
    <w:rsid w:val="00FB3C38"/>
    <w:pPr>
      <w:spacing w:after="0" w:line="240" w:lineRule="auto"/>
    </w:pPr>
    <w:rPr>
      <w:sz w:val="20"/>
      <w:szCs w:val="20"/>
    </w:rPr>
  </w:style>
  <w:style w:type="character" w:customStyle="1" w:styleId="ab">
    <w:name w:val="Текст сноски Знак"/>
    <w:basedOn w:val="a0"/>
    <w:link w:val="aa"/>
    <w:uiPriority w:val="99"/>
    <w:semiHidden/>
    <w:rsid w:val="00FB3C38"/>
    <w:rPr>
      <w:sz w:val="20"/>
      <w:szCs w:val="20"/>
    </w:rPr>
  </w:style>
  <w:style w:type="character" w:styleId="ac">
    <w:name w:val="footnote reference"/>
    <w:basedOn w:val="a0"/>
    <w:uiPriority w:val="99"/>
    <w:semiHidden/>
    <w:unhideWhenUsed/>
    <w:rsid w:val="00FB3C38"/>
    <w:rPr>
      <w:vertAlign w:val="superscript"/>
    </w:rPr>
  </w:style>
  <w:style w:type="character" w:customStyle="1" w:styleId="10">
    <w:name w:val="Заголовок 1 Знак"/>
    <w:basedOn w:val="a0"/>
    <w:link w:val="1"/>
    <w:uiPriority w:val="9"/>
    <w:rsid w:val="00DA666B"/>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semiHidden/>
    <w:unhideWhenUsed/>
    <w:rsid w:val="006B0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fan.ru/wievjob.php?id=758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{44A9C724-3421-4997-AF9F-77115A9D4476}</b:Guid>
    <b:RefOrder>1</b:RefOrder>
  </b:Source>
  <b:Source xmlns:b="http://schemas.openxmlformats.org/officeDocument/2006/bibliography" xmlns="http://schemas.openxmlformats.org/officeDocument/2006/bibliography">
    <b:Tag>Заполнитель2</b:Tag>
    <b:RefOrder>2</b:RefOrder>
  </b:Source>
</b:Sources>
</file>

<file path=customXml/itemProps1.xml><?xml version="1.0" encoding="utf-8"?>
<ds:datastoreItem xmlns:ds="http://schemas.openxmlformats.org/officeDocument/2006/customXml" ds:itemID="{80546DC5-3751-4703-8C7A-3C15C22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5529</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reader 6</dc:creator>
  <cp:lastModifiedBy>USER</cp:lastModifiedBy>
  <cp:revision>15</cp:revision>
  <dcterms:created xsi:type="dcterms:W3CDTF">2018-03-05T08:14:00Z</dcterms:created>
  <dcterms:modified xsi:type="dcterms:W3CDTF">2020-04-04T18:49:00Z</dcterms:modified>
</cp:coreProperties>
</file>