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2F" w:rsidRPr="00F85204" w:rsidRDefault="00794161" w:rsidP="00F85204">
      <w:pPr>
        <w:pStyle w:val="12"/>
        <w:spacing w:after="0"/>
        <w:ind w:firstLine="680"/>
        <w:jc w:val="center"/>
        <w:rPr>
          <w:b/>
          <w:lang w:val="kk-KZ"/>
        </w:rPr>
      </w:pPr>
      <w:bookmarkStart w:id="0" w:name="_GoBack"/>
      <w:r w:rsidRPr="00F85204">
        <w:rPr>
          <w:b/>
          <w:lang w:val="kk-KZ"/>
        </w:rPr>
        <w:t>ҰЛТТЫҚ МӘДЕНИЕТТІҢ ЕРЕКШЕЛІКТЕРІ МЕН ҰҚСАСТЫҚТАРЫ</w:t>
      </w:r>
    </w:p>
    <w:bookmarkEnd w:id="0"/>
    <w:p w:rsidR="00BD442F" w:rsidRPr="00F85204" w:rsidRDefault="00BD442F" w:rsidP="00F85204">
      <w:pPr>
        <w:pStyle w:val="12"/>
        <w:spacing w:after="0"/>
        <w:ind w:firstLine="680"/>
        <w:jc w:val="both"/>
        <w:rPr>
          <w:lang w:val="kk-KZ"/>
        </w:rPr>
      </w:pPr>
    </w:p>
    <w:p w:rsidR="003D703F" w:rsidRPr="00F85204" w:rsidRDefault="003D703F"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color w:val="000000"/>
          <w:sz w:val="24"/>
          <w:szCs w:val="24"/>
          <w:shd w:val="clear" w:color="auto" w:fill="FFFFFF"/>
          <w:lang w:val="kk-KZ"/>
        </w:rPr>
        <w:t xml:space="preserve">Мәдениет — әлеуметтік фактор, қоғамның қозғаушы күші. Мәдениеттің дамуы қоғамды ілгері жылжытады. </w:t>
      </w:r>
      <w:r w:rsidRPr="00F85204">
        <w:rPr>
          <w:rFonts w:ascii="Times New Roman" w:hAnsi="Times New Roman" w:cs="Times New Roman"/>
          <w:color w:val="000000"/>
          <w:sz w:val="24"/>
          <w:szCs w:val="24"/>
          <w:shd w:val="clear" w:color="auto" w:fill="FFFFFF"/>
        </w:rPr>
        <w:t xml:space="preserve">Жеке </w:t>
      </w:r>
      <w:proofErr w:type="spellStart"/>
      <w:r w:rsidRPr="00F85204">
        <w:rPr>
          <w:rFonts w:ascii="Times New Roman" w:hAnsi="Times New Roman" w:cs="Times New Roman"/>
          <w:color w:val="000000"/>
          <w:sz w:val="24"/>
          <w:szCs w:val="24"/>
          <w:shd w:val="clear" w:color="auto" w:fill="FFFFFF"/>
        </w:rPr>
        <w:t>адам</w:t>
      </w:r>
      <w:proofErr w:type="spellEnd"/>
      <w:r w:rsidRPr="00F85204">
        <w:rPr>
          <w:rFonts w:ascii="Times New Roman" w:hAnsi="Times New Roman" w:cs="Times New Roman"/>
          <w:color w:val="000000"/>
          <w:sz w:val="24"/>
          <w:szCs w:val="24"/>
          <w:shd w:val="clear" w:color="auto" w:fill="FFFFFF"/>
        </w:rPr>
        <w:t xml:space="preserve"> </w:t>
      </w:r>
      <w:proofErr w:type="spellStart"/>
      <w:r w:rsidRPr="00F85204">
        <w:rPr>
          <w:rFonts w:ascii="Times New Roman" w:hAnsi="Times New Roman" w:cs="Times New Roman"/>
          <w:color w:val="000000"/>
          <w:sz w:val="24"/>
          <w:szCs w:val="24"/>
          <w:shd w:val="clear" w:color="auto" w:fill="FFFFFF"/>
        </w:rPr>
        <w:t>мәдениеті</w:t>
      </w:r>
      <w:proofErr w:type="spellEnd"/>
      <w:r w:rsidRPr="00F85204">
        <w:rPr>
          <w:rFonts w:ascii="Times New Roman" w:hAnsi="Times New Roman" w:cs="Times New Roman"/>
          <w:color w:val="000000"/>
          <w:sz w:val="24"/>
          <w:szCs w:val="24"/>
          <w:shd w:val="clear" w:color="auto" w:fill="FFFFFF"/>
        </w:rPr>
        <w:t xml:space="preserve"> мен </w:t>
      </w:r>
      <w:proofErr w:type="spellStart"/>
      <w:r w:rsidRPr="00F85204">
        <w:rPr>
          <w:rFonts w:ascii="Times New Roman" w:hAnsi="Times New Roman" w:cs="Times New Roman"/>
          <w:color w:val="000000"/>
          <w:sz w:val="24"/>
          <w:szCs w:val="24"/>
          <w:shd w:val="clear" w:color="auto" w:fill="FFFFFF"/>
        </w:rPr>
        <w:t>қоғам</w:t>
      </w:r>
      <w:proofErr w:type="spellEnd"/>
      <w:r w:rsidRPr="00F85204">
        <w:rPr>
          <w:rFonts w:ascii="Times New Roman" w:hAnsi="Times New Roman" w:cs="Times New Roman"/>
          <w:color w:val="000000"/>
          <w:sz w:val="24"/>
          <w:szCs w:val="24"/>
          <w:shd w:val="clear" w:color="auto" w:fill="FFFFFF"/>
        </w:rPr>
        <w:t xml:space="preserve"> </w:t>
      </w:r>
      <w:proofErr w:type="spellStart"/>
      <w:r w:rsidRPr="00F85204">
        <w:rPr>
          <w:rFonts w:ascii="Times New Roman" w:hAnsi="Times New Roman" w:cs="Times New Roman"/>
          <w:color w:val="000000"/>
          <w:sz w:val="24"/>
          <w:szCs w:val="24"/>
          <w:shd w:val="clear" w:color="auto" w:fill="FFFFFF"/>
        </w:rPr>
        <w:t>талабы</w:t>
      </w:r>
      <w:proofErr w:type="spellEnd"/>
      <w:r w:rsidRPr="00F85204">
        <w:rPr>
          <w:rFonts w:ascii="Times New Roman" w:hAnsi="Times New Roman" w:cs="Times New Roman"/>
          <w:color w:val="000000"/>
          <w:sz w:val="24"/>
          <w:szCs w:val="24"/>
          <w:shd w:val="clear" w:color="auto" w:fill="FFFFFF"/>
        </w:rPr>
        <w:t xml:space="preserve"> </w:t>
      </w:r>
      <w:proofErr w:type="spellStart"/>
      <w:r w:rsidRPr="00F85204">
        <w:rPr>
          <w:rFonts w:ascii="Times New Roman" w:hAnsi="Times New Roman" w:cs="Times New Roman"/>
          <w:color w:val="000000"/>
          <w:sz w:val="24"/>
          <w:szCs w:val="24"/>
          <w:shd w:val="clear" w:color="auto" w:fill="FFFFFF"/>
        </w:rPr>
        <w:t>тікелей</w:t>
      </w:r>
      <w:proofErr w:type="spellEnd"/>
      <w:r w:rsidRPr="00F85204">
        <w:rPr>
          <w:rFonts w:ascii="Times New Roman" w:hAnsi="Times New Roman" w:cs="Times New Roman"/>
          <w:color w:val="000000"/>
          <w:sz w:val="24"/>
          <w:szCs w:val="24"/>
          <w:shd w:val="clear" w:color="auto" w:fill="FFFFFF"/>
        </w:rPr>
        <w:t xml:space="preserve"> </w:t>
      </w:r>
      <w:proofErr w:type="spellStart"/>
      <w:r w:rsidRPr="00F85204">
        <w:rPr>
          <w:rFonts w:ascii="Times New Roman" w:hAnsi="Times New Roman" w:cs="Times New Roman"/>
          <w:color w:val="000000"/>
          <w:sz w:val="24"/>
          <w:szCs w:val="24"/>
          <w:shd w:val="clear" w:color="auto" w:fill="FFFFFF"/>
        </w:rPr>
        <w:t>байланысты</w:t>
      </w:r>
      <w:proofErr w:type="spellEnd"/>
      <w:r w:rsidRPr="00F85204">
        <w:rPr>
          <w:rFonts w:ascii="Times New Roman" w:hAnsi="Times New Roman" w:cs="Times New Roman"/>
          <w:color w:val="000000"/>
          <w:sz w:val="24"/>
          <w:szCs w:val="24"/>
          <w:shd w:val="clear" w:color="auto" w:fill="FFFFFF"/>
        </w:rPr>
        <w:t>.</w:t>
      </w:r>
    </w:p>
    <w:p w:rsidR="001F0C3D"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Мәдениеттің рухани тірегі – дәстүр. Ол – ұлттық мәдениеттің басты құрамдас бөлігі, ұрпақтың тарихи сабақтастығының жемісі. Мәдениетті ұлт дәстүрсіз болмайды. Салттық дәстүрлерге негізделген мәдениетті жаңғырту – қазіргі қазақ қоғамындағы маңызды сипатқа ие ұлттық мүдделі мақсат деп түсінеміз. Ұлттық, этностық белгілердің көбі салттық мәдениеттің жеке сөз, сөз тіркестері түріндегі тілдік бейнесінде көбірек сақталған.</w:t>
      </w:r>
    </w:p>
    <w:p w:rsidR="00F85204" w:rsidRDefault="001F0C3D"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 игіліктерді толассыз жасау нәтижесінде адам өзінің де мәдени деңгейін көтереді. Осы әрекеттің қайнары, түпкі қозғаушы күші ретінде ғылым адамның талап-мұқтаждарын, мәдени қажеттіліктерді бөліп қарастырады. Осылардың қатарына біз мынандай адамдық қажеттіліктерді жатқызамыз: өмірдің мәні мен мағынасын іздеу, өмірден өз орнын табуға ұмтылу, шығармашылыққа талпыныс, альтруизм, гумандылық және тағы басқалары. Мәдени орта ұғымы мәдениеттің коммуникациялық (қатынастық) табиғатымен тығыз байланысты. Мәдени орта заттық-материалдық, әлеуметтік ұйымдар мен ұжымдардан, рухани қызмет орындарынан тұрады.</w:t>
      </w:r>
    </w:p>
    <w:p w:rsidR="00ED75F4" w:rsidRPr="00F85204" w:rsidRDefault="00ED75F4" w:rsidP="00F85204">
      <w:pPr>
        <w:pStyle w:val="12"/>
        <w:spacing w:after="0"/>
        <w:ind w:firstLine="680"/>
        <w:jc w:val="both"/>
        <w:rPr>
          <w:b/>
          <w:lang w:val="kk-KZ"/>
        </w:rPr>
      </w:pP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ХVІІІ ғасырға, яғни Ағартушылық кезеңіне дейін, басты құндылық – “адам мен оның ақыл ойы” деген қағида жұзеге асканға дейін “мәдениет” сөзі белгілі бір мойыңцалған термин ретіңде қолданылмады. Бар болғаны жаңа ұғымдардың синонимі ретіңде ғана пайдаланылды. Сөзіміз дәлелді болу үшін – “мәдениет” ұғымын талдауды көне заманнан бастағанды жөн көрдік. Жоғарыда атап көрсеткеніміздей, бұл терминнін алғашқы мағынасы жер-анамен, оның өңдеп — баптаумен тығыз байланысты болды. Демек, “мәдениет” ұғымы жерді жырту, бау-бақшаны өңдеу, яғни өсімдіктер мен жануарлар дүниесімен, дәлірек айтқанда, егіншілік пен ауыл шаруашылығы мен тығыз байланысты қарастырылды. Оған қоса бізге үйреншікті болып кеткен медениет ұйымының тәрбие мен біліммен байланыстылығының тамыры да сонау көне замаңда жатыр. Білімсіз және тәрбиесіз адам еш уақыттта мәдениетті бола алмайтыны ақиқат, ендеше біліммен тәрбие барлық халықтар мөдениетінің, қайнар бұлағы болып табылады. Сонымен бірге мәдениет сөзі “құрмет тұту, сыйлау, құрметтеу, табынушылық”, Осылардың ішіндегі ең бастысы діни табынушлық. Көне замандағы адамдар әр уақытта да құдайлар қоршауында болды, олардың санасында құдайлар берік орын алды. Үйде де , түзде де , құдайлар адамлармен бірге болды, оларды жебеп, қорғап отырды. Құдайлар қалаларда тұрды, қала заңдарымен қала азаматтарын бәле-жаладақ қорғады. Міне, сондықтан да болар белгілі эллинист Макс Поленц полисттік патриотизімді ерекше дәріптейді.</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Мәдениет ұғымын тереңірек түсіну үшін, оған мағыналық жақындығы бар кейбір басқа ұғымдармен арақатынасын қарастырып өтейік. Осы сипатга біздің зердемізге бірінші түсетін ұғым – өркениет</w:t>
      </w:r>
      <w:r w:rsidR="00D66E88" w:rsidRPr="00F85204">
        <w:rPr>
          <w:rFonts w:ascii="Times New Roman" w:hAnsi="Times New Roman" w:cs="Times New Roman"/>
          <w:sz w:val="24"/>
          <w:szCs w:val="24"/>
          <w:lang w:val="kk-KZ"/>
        </w:rPr>
        <w:t>[6]</w:t>
      </w:r>
      <w:r w:rsidRPr="00F85204">
        <w:rPr>
          <w:rFonts w:ascii="Times New Roman" w:hAnsi="Times New Roman" w:cs="Times New Roman"/>
          <w:sz w:val="24"/>
          <w:szCs w:val="24"/>
          <w:lang w:val="kk-KZ"/>
        </w:rPr>
        <w:t>.</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Өркениет (цивилизация) семантиклық жағынан алғанда (латын тілінің сөзі) азаматтық дегенді білдіреді.  Римдіктер бұл ұғымды (варварлықтар) деп өздері атаған басқа халықтар мен мемлекеттерден айырмашылықтарын көрсету мақсатында қолданған. Яғни, “өркениет” – олардың түсініктері бойынша азаматтық қоғам, қалалық мәдениет, заңға негізделген басқару тәртібі бар Рим империясының даму дәрежесін білдіреді.</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Бұдан көретініміз, мәдениет пен өркениет бір-біріне байланысты ұғымдар екен. Мәдениеттанушы Г.Чайльдтың пікірінше, өркениетке еңбектік жолмен бөлінуі, қалалардың пайда болуы, жазбаша мәдениеттің дамуы, қолөнер мен сауданың өркендеуі, азаматтық қоғам мен мемлекеттің орнауы жатады.</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Мәдениет – адамның өз қолымен, ақыл-ойымен жасағандары және жасап жатқандарының бәрін түгел қамтиды. Жай ғана сауат ашудан және тазалық ережелерін сақтаудан бастап, өмірдің асқан үлгілі шығармаларын жасағанға дейінгі ұғымды қамтып жатқан – мәдениет саласының өрісі кең.</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lastRenderedPageBreak/>
        <w:t>Мәдениет – тарихи құбылыс. Оның дәрежесі мен сипаты қоғамдық өмірдің жағдайларына байланысты өзгеріп отырады. Тарихи дәуірлердің алмасуы мәдениеттің мазмұны мен формаларына сөзсіз терең өзгерістер енгізеді.</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Мәдениетті тұлғалық сипатта қарастырғанда, бірнеше елеулі түсініктерге тоқтала кету қажет, олардың ішіндегі маңыздылары:</w:t>
      </w:r>
    </w:p>
    <w:p w:rsidR="00DE2F6B" w:rsidRPr="00F85204" w:rsidRDefault="00DE2F6B" w:rsidP="00794161">
      <w:pPr>
        <w:pStyle w:val="a3"/>
        <w:numPr>
          <w:ilvl w:val="0"/>
          <w:numId w:val="20"/>
        </w:numPr>
        <w:tabs>
          <w:tab w:val="left" w:pos="851"/>
        </w:tabs>
        <w:spacing w:after="0" w:line="240" w:lineRule="auto"/>
        <w:ind w:left="0"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 әрекет,</w:t>
      </w:r>
    </w:p>
    <w:p w:rsidR="00DE2F6B" w:rsidRPr="00F85204" w:rsidRDefault="00DE2F6B" w:rsidP="00794161">
      <w:pPr>
        <w:pStyle w:val="a3"/>
        <w:numPr>
          <w:ilvl w:val="0"/>
          <w:numId w:val="20"/>
        </w:numPr>
        <w:tabs>
          <w:tab w:val="left" w:pos="851"/>
        </w:tabs>
        <w:spacing w:after="0" w:line="240" w:lineRule="auto"/>
        <w:ind w:left="0"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 орта,</w:t>
      </w:r>
    </w:p>
    <w:p w:rsidR="00DE2F6B" w:rsidRPr="00F85204" w:rsidRDefault="00DE2F6B" w:rsidP="00794161">
      <w:pPr>
        <w:pStyle w:val="a3"/>
        <w:numPr>
          <w:ilvl w:val="0"/>
          <w:numId w:val="20"/>
        </w:numPr>
        <w:tabs>
          <w:tab w:val="left" w:pos="851"/>
        </w:tabs>
        <w:spacing w:after="0" w:line="240" w:lineRule="auto"/>
        <w:ind w:left="0"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 игіліктер мен қажеттіліктер және</w:t>
      </w:r>
    </w:p>
    <w:p w:rsidR="00DE2F6B" w:rsidRPr="00F85204" w:rsidRDefault="00DE2F6B" w:rsidP="00794161">
      <w:pPr>
        <w:pStyle w:val="a3"/>
        <w:numPr>
          <w:ilvl w:val="0"/>
          <w:numId w:val="20"/>
        </w:numPr>
        <w:tabs>
          <w:tab w:val="left" w:pos="851"/>
        </w:tabs>
        <w:spacing w:after="0" w:line="240" w:lineRule="auto"/>
        <w:ind w:left="0"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 ұйымдар мен ұжымдар.</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Иоганн Готфрид Гердер: „Бұлардың арасында ең түбегейлісі — мәдени әрекет. Әрекеттену — жалпы адам мен қоғамның өмір сүру тәсілі, тіршіліктің тірегі. Мәдени әрекет деп, әдетте, мәдениет игіліктерін өндіруге, таратуға, тұтынуға бағытталған мақсатқа сәйкес әлеуметтік іс-қимылдарды атайды. Мәдени игіліктерді толассыз жасау нәтижесінде адам өзінің де мәдени деңгейін көтереді. Осы әрекеттің қайнары, түпкі қозғаушы күші ретінде ғылым адамның талап-мұқтаждарын, мәдени қажеттіліктерді бөліп қарастырады. Осылардың қатарына біз мынандай адамдық қажеттіліктерді жатқызамыз: өмірдің мәні мен мағынасын іздеу, өмірден өз орнын табуға ұмтылу, шығармашылыққа талпыныс, альтруизм, гумандылық және тағы басқалары. Мәдени орта ұғымы мәдениеттің коммуникациялық (қатынастық) табиғатымен тығыз байланысты. Мәдени орта заттық-материалдық, әлеуметтік ұйымдар мен ұжымдардан, рухани қызмет орындарынан тұрады. Оларға техника мен қүрал-жабдықтардың даму деңгейі, тұрмыстық мәдени дәрежесі, адамдардың білімділігі, кәсіптік шеберлігі, рухани мәдениетті сақтау және насихаттау ұйымдары (мұрағаттар, мұражайлар, кітапханалар, клубтар және тағы басқалар) жатады„</w:t>
      </w:r>
      <w:r w:rsidR="00D66E88" w:rsidRPr="00F85204">
        <w:rPr>
          <w:rFonts w:ascii="Times New Roman" w:hAnsi="Times New Roman" w:cs="Times New Roman"/>
          <w:sz w:val="24"/>
          <w:szCs w:val="24"/>
          <w:lang w:val="kk-KZ"/>
        </w:rPr>
        <w:t>[5]</w:t>
      </w:r>
      <w:r w:rsidRPr="00F85204">
        <w:rPr>
          <w:rFonts w:ascii="Times New Roman" w:hAnsi="Times New Roman" w:cs="Times New Roman"/>
          <w:sz w:val="24"/>
          <w:szCs w:val="24"/>
          <w:lang w:val="kk-KZ"/>
        </w:rPr>
        <w:t>.</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Мәдениет өзінің кең мағынасында бір ұрпақтың келесі ұрпаққа жолдаған өмір сүру тәсілі болғандықтан, осы жалғастықты, мұрагерлікті жүзеге асыратын салт-дәстүрлер жүйесі мәдениет өзегін қүрастырады. Әсіресе, жазу-сызу болмаған ерте заманда мәдениет ырымдар мен сәуегейлікке, . сенім-нанымдарға, дәстүрлі түсініктерге иек артқан. Ал салт-дәстүрлерге Ғұзыхан Ақпанбет мынандай баға береді:«Олар — терең философиялық ойдың, ғасырлар бойы жинақталған тәжірибенің сұрыпталған түжырымы, негізгі нәрі, қысқа да көркем бейнесі».</w:t>
      </w:r>
    </w:p>
    <w:p w:rsidR="00DE2F6B"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Ғасырлар бойы күнделікті іс-тәжірибе негізінде сұрыпталған жазу-сызу мен азаматтық қоғам өлі жоқ кезде қалыптасқан салт-дәстүрлер мен әдет-ғұрыптар мәдени мирасқорлықтың жалғыз мүмкіндігі болды. Ескі ырымдар мен әдет-ғұрыптардан надандық, анайылықты емес, қазіргі үлттық мәдениеттердің архетипін аңғарған жөн.</w:t>
      </w:r>
    </w:p>
    <w:p w:rsidR="00DE2F6B" w:rsidRPr="00F85204" w:rsidRDefault="00DE2F6B" w:rsidP="00F85204">
      <w:pPr>
        <w:spacing w:after="0" w:line="240" w:lineRule="auto"/>
        <w:ind w:firstLine="680"/>
        <w:jc w:val="both"/>
        <w:rPr>
          <w:rFonts w:ascii="Times New Roman" w:hAnsi="Times New Roman" w:cs="Times New Roman"/>
          <w:sz w:val="24"/>
          <w:szCs w:val="24"/>
        </w:rPr>
      </w:pPr>
      <w:r w:rsidRPr="00F85204">
        <w:rPr>
          <w:rFonts w:ascii="Times New Roman" w:hAnsi="Times New Roman" w:cs="Times New Roman"/>
          <w:sz w:val="24"/>
          <w:szCs w:val="24"/>
          <w:lang w:val="kk-KZ"/>
        </w:rPr>
        <w:t xml:space="preserve">Кез келген ұлттық мәдениеттің негізі мен ділін, ондағы адамгершілік қасиеттер мен дүниетанымды үғыну үшін мәдениеттің тағы бір түп-тамыры дінге жүгіну қажет. Тоталитарлық жүйе ұлттық мәдениеттерді құрту мақсатында, дінді «апиын» деген марксизм қағидасын басшылыққа алып, ешқандай қасиетті тірліктері жоқ, шолақ белсенді мәңгүрттерді тәрбиелеуге тырысты. </w:t>
      </w:r>
      <w:r w:rsidRPr="00F85204">
        <w:rPr>
          <w:rFonts w:ascii="Times New Roman" w:hAnsi="Times New Roman" w:cs="Times New Roman"/>
          <w:sz w:val="24"/>
          <w:szCs w:val="24"/>
        </w:rPr>
        <w:t xml:space="preserve">Ал </w:t>
      </w:r>
      <w:proofErr w:type="spellStart"/>
      <w:r w:rsidRPr="00F85204">
        <w:rPr>
          <w:rFonts w:ascii="Times New Roman" w:hAnsi="Times New Roman" w:cs="Times New Roman"/>
          <w:sz w:val="24"/>
          <w:szCs w:val="24"/>
        </w:rPr>
        <w:t>шындығында</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діни</w:t>
      </w:r>
      <w:proofErr w:type="spellEnd"/>
      <w:r w:rsidRPr="00F85204">
        <w:rPr>
          <w:rFonts w:ascii="Times New Roman" w:hAnsi="Times New Roman" w:cs="Times New Roman"/>
          <w:sz w:val="24"/>
          <w:szCs w:val="24"/>
        </w:rPr>
        <w:t xml:space="preserve"> Ренессанс </w:t>
      </w:r>
      <w:proofErr w:type="spellStart"/>
      <w:r w:rsidRPr="00F85204">
        <w:rPr>
          <w:rFonts w:ascii="Times New Roman" w:hAnsi="Times New Roman" w:cs="Times New Roman"/>
          <w:sz w:val="24"/>
          <w:szCs w:val="24"/>
        </w:rPr>
        <w:t>мәдени</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дамуда</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орасан</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зор</w:t>
      </w:r>
      <w:proofErr w:type="spellEnd"/>
      <w:r w:rsidRPr="00F85204">
        <w:rPr>
          <w:rFonts w:ascii="Times New Roman" w:hAnsi="Times New Roman" w:cs="Times New Roman"/>
          <w:sz w:val="24"/>
          <w:szCs w:val="24"/>
        </w:rPr>
        <w:t xml:space="preserve"> роль </w:t>
      </w:r>
      <w:proofErr w:type="spellStart"/>
      <w:r w:rsidRPr="00F85204">
        <w:rPr>
          <w:rFonts w:ascii="Times New Roman" w:hAnsi="Times New Roman" w:cs="Times New Roman"/>
          <w:sz w:val="24"/>
          <w:szCs w:val="24"/>
        </w:rPr>
        <w:t>атқарды</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Дінге</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дейінгі</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дүниетаным</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ретіндегі</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мифте</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табиғат</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қасиетті</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күштерге</w:t>
      </w:r>
      <w:proofErr w:type="spellEnd"/>
      <w:r w:rsidRPr="00F85204">
        <w:rPr>
          <w:rFonts w:ascii="Times New Roman" w:hAnsi="Times New Roman" w:cs="Times New Roman"/>
          <w:sz w:val="24"/>
          <w:szCs w:val="24"/>
        </w:rPr>
        <w:t xml:space="preserve"> баланса, </w:t>
      </w:r>
      <w:proofErr w:type="spellStart"/>
      <w:r w:rsidRPr="00F85204">
        <w:rPr>
          <w:rFonts w:ascii="Times New Roman" w:hAnsi="Times New Roman" w:cs="Times New Roman"/>
          <w:sz w:val="24"/>
          <w:szCs w:val="24"/>
        </w:rPr>
        <w:t>ұлттық</w:t>
      </w:r>
      <w:proofErr w:type="spellEnd"/>
      <w:r w:rsidRPr="00F85204">
        <w:rPr>
          <w:rFonts w:ascii="Times New Roman" w:hAnsi="Times New Roman" w:cs="Times New Roman"/>
          <w:sz w:val="24"/>
          <w:szCs w:val="24"/>
        </w:rPr>
        <w:t xml:space="preserve"> немесе </w:t>
      </w:r>
      <w:proofErr w:type="spellStart"/>
      <w:r w:rsidRPr="00F85204">
        <w:rPr>
          <w:rFonts w:ascii="Times New Roman" w:hAnsi="Times New Roman" w:cs="Times New Roman"/>
          <w:sz w:val="24"/>
          <w:szCs w:val="24"/>
        </w:rPr>
        <w:t>дүниежүзілік</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діндерде</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адам</w:t>
      </w:r>
      <w:proofErr w:type="spellEnd"/>
      <w:r w:rsidRPr="00F85204">
        <w:rPr>
          <w:rFonts w:ascii="Times New Roman" w:hAnsi="Times New Roman" w:cs="Times New Roman"/>
          <w:sz w:val="24"/>
          <w:szCs w:val="24"/>
        </w:rPr>
        <w:t xml:space="preserve"> мен </w:t>
      </w:r>
      <w:proofErr w:type="spellStart"/>
      <w:r w:rsidRPr="00F85204">
        <w:rPr>
          <w:rFonts w:ascii="Times New Roman" w:hAnsi="Times New Roman" w:cs="Times New Roman"/>
          <w:sz w:val="24"/>
          <w:szCs w:val="24"/>
        </w:rPr>
        <w:t>қоғамның</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құдіреттілігіне</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басты</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назар</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аударылады</w:t>
      </w:r>
      <w:proofErr w:type="spellEnd"/>
      <w:r w:rsidRPr="00F85204">
        <w:rPr>
          <w:rFonts w:ascii="Times New Roman" w:hAnsi="Times New Roman" w:cs="Times New Roman"/>
          <w:sz w:val="24"/>
          <w:szCs w:val="24"/>
        </w:rPr>
        <w:t xml:space="preserve">. Осының нәтижесінде өркениет қалыптасады. Жалпы </w:t>
      </w:r>
      <w:proofErr w:type="spellStart"/>
      <w:r w:rsidRPr="00F85204">
        <w:rPr>
          <w:rFonts w:ascii="Times New Roman" w:hAnsi="Times New Roman" w:cs="Times New Roman"/>
          <w:sz w:val="24"/>
          <w:szCs w:val="24"/>
        </w:rPr>
        <w:t>алғанда</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дінтанусыз</w:t>
      </w:r>
      <w:proofErr w:type="spellEnd"/>
      <w:r w:rsidRPr="00F85204">
        <w:rPr>
          <w:rFonts w:ascii="Times New Roman" w:hAnsi="Times New Roman" w:cs="Times New Roman"/>
          <w:sz w:val="24"/>
          <w:szCs w:val="24"/>
        </w:rPr>
        <w:t xml:space="preserve"> </w:t>
      </w:r>
      <w:proofErr w:type="spellStart"/>
      <w:r w:rsidRPr="00F85204">
        <w:rPr>
          <w:rFonts w:ascii="Times New Roman" w:hAnsi="Times New Roman" w:cs="Times New Roman"/>
          <w:sz w:val="24"/>
          <w:szCs w:val="24"/>
        </w:rPr>
        <w:t>мәдениеттану</w:t>
      </w:r>
      <w:proofErr w:type="spellEnd"/>
      <w:r w:rsidRPr="00F85204">
        <w:rPr>
          <w:rFonts w:ascii="Times New Roman" w:hAnsi="Times New Roman" w:cs="Times New Roman"/>
          <w:sz w:val="24"/>
          <w:szCs w:val="24"/>
        </w:rPr>
        <w:t xml:space="preserve"> жоқ.</w:t>
      </w:r>
    </w:p>
    <w:p w:rsidR="00BA3825" w:rsidRPr="00F85204" w:rsidRDefault="00BA3825" w:rsidP="00F85204">
      <w:pPr>
        <w:pStyle w:val="12"/>
        <w:spacing w:after="0"/>
        <w:ind w:firstLine="680"/>
        <w:jc w:val="both"/>
        <w:rPr>
          <w:lang w:val="kk-KZ"/>
        </w:rPr>
      </w:pPr>
      <w:r w:rsidRPr="00F85204">
        <w:rPr>
          <w:lang w:val="kk-KZ"/>
        </w:rPr>
        <w:t xml:space="preserve">«Шығыстың мәдениеті» және «Батыстың мәдениеті» ұғымдары түрлі сипатта. </w:t>
      </w:r>
      <w:r w:rsidR="00DD1AA3" w:rsidRPr="00F85204">
        <w:rPr>
          <w:lang w:val="kk-KZ"/>
        </w:rPr>
        <w:t>Толығырақ айтсақ</w:t>
      </w:r>
      <w:r w:rsidRPr="00F85204">
        <w:rPr>
          <w:lang w:val="kk-KZ"/>
        </w:rPr>
        <w:t xml:space="preserve">, </w:t>
      </w:r>
      <w:r w:rsidR="00DD1AA3" w:rsidRPr="00F85204">
        <w:rPr>
          <w:lang w:val="kk-KZ"/>
        </w:rPr>
        <w:t xml:space="preserve">Азия деп аталатын  </w:t>
      </w:r>
      <w:r w:rsidRPr="00F85204">
        <w:rPr>
          <w:lang w:val="kk-KZ"/>
        </w:rPr>
        <w:t xml:space="preserve">шығыс  және </w:t>
      </w:r>
      <w:r w:rsidR="00DD1AA3" w:rsidRPr="00F85204">
        <w:rPr>
          <w:lang w:val="kk-KZ"/>
        </w:rPr>
        <w:t xml:space="preserve">Еуропа мен Солтүстік Американы қамтитын </w:t>
      </w:r>
      <w:r w:rsidRPr="00F85204">
        <w:rPr>
          <w:lang w:val="kk-KZ"/>
        </w:rPr>
        <w:t>Батыс</w:t>
      </w:r>
      <w:r w:rsidR="00DD1AA3" w:rsidRPr="00F85204">
        <w:rPr>
          <w:lang w:val="kk-KZ"/>
        </w:rPr>
        <w:t xml:space="preserve"> </w:t>
      </w:r>
      <w:r w:rsidRPr="00F85204">
        <w:rPr>
          <w:lang w:val="kk-KZ"/>
        </w:rPr>
        <w:t xml:space="preserve"> әрқайсысы бір мезгілде дамып келед</w:t>
      </w:r>
      <w:r w:rsidR="00DD1AA3" w:rsidRPr="00F85204">
        <w:rPr>
          <w:lang w:val="kk-KZ"/>
        </w:rPr>
        <w:t>і, бірақ әртүрлі тәсілдермен</w:t>
      </w:r>
      <w:r w:rsidR="00AC66A0" w:rsidRPr="00F85204">
        <w:rPr>
          <w:lang w:val="kk-KZ"/>
        </w:rPr>
        <w:t>[1]</w:t>
      </w:r>
      <w:r w:rsidRPr="00F85204">
        <w:rPr>
          <w:lang w:val="kk-KZ"/>
        </w:rPr>
        <w:t xml:space="preserve">. </w:t>
      </w:r>
      <w:r w:rsidR="00DD1AA3" w:rsidRPr="00F85204">
        <w:rPr>
          <w:lang w:val="kk-KZ"/>
        </w:rPr>
        <w:t xml:space="preserve">Бір де </w:t>
      </w:r>
      <w:r w:rsidRPr="00F85204">
        <w:rPr>
          <w:lang w:val="kk-KZ"/>
        </w:rPr>
        <w:t>біреуі екіншісіне үстемдік жасамайды. Олардың ұқсастығы бар, бірақ жеткілікті түрде айырмашылықтар</w:t>
      </w:r>
      <w:r w:rsidR="00DD1AA3" w:rsidRPr="00F85204">
        <w:rPr>
          <w:lang w:val="kk-KZ"/>
        </w:rPr>
        <w:t>ы да</w:t>
      </w:r>
      <w:r w:rsidRPr="00F85204">
        <w:rPr>
          <w:lang w:val="kk-KZ"/>
        </w:rPr>
        <w:t xml:space="preserve"> бар. Негізгі айырмашылықтар қандай? Шығыстың мәдениеті және Батыстың мәдениеті қандай? Шығыстың мәдениеті - Қытай, Үндістан, Жапония, сондай-ақ басқа да азиялық мемлекеттердің мәдениеті, оның тұрақтылығы, дәстүрі мен қол сұғылмауы. Батыс мәдениеті - Еуропаның және Солтүстік Американың мәдениеті, с</w:t>
      </w:r>
      <w:r w:rsidR="00DD1AA3" w:rsidRPr="00F85204">
        <w:rPr>
          <w:lang w:val="kk-KZ"/>
        </w:rPr>
        <w:t>ерпінді өмір салты, жедел даму</w:t>
      </w:r>
      <w:r w:rsidRPr="00F85204">
        <w:rPr>
          <w:lang w:val="kk-KZ"/>
        </w:rPr>
        <w:t>ы, оның</w:t>
      </w:r>
      <w:r w:rsidR="00DD1AA3" w:rsidRPr="00F85204">
        <w:rPr>
          <w:lang w:val="kk-KZ"/>
        </w:rPr>
        <w:t xml:space="preserve"> ішінде технологиялық саладағы дамуы. Ежелден бері адамдар, кейінгі </w:t>
      </w:r>
      <w:r w:rsidRPr="00F85204">
        <w:rPr>
          <w:lang w:val="kk-KZ"/>
        </w:rPr>
        <w:t xml:space="preserve"> </w:t>
      </w:r>
      <w:r w:rsidRPr="00F85204">
        <w:rPr>
          <w:lang w:val="kk-KZ"/>
        </w:rPr>
        <w:lastRenderedPageBreak/>
        <w:t xml:space="preserve">ғалымдар Шығыс мәдениетін және Батыстың мәдениетін салыстырды. </w:t>
      </w:r>
      <w:r w:rsidR="00DD1AA3" w:rsidRPr="00F85204">
        <w:rPr>
          <w:lang w:val="kk-KZ"/>
        </w:rPr>
        <w:t xml:space="preserve">Батыстың адамы  Шығыстық адамнан айырмашылығы – </w:t>
      </w:r>
      <w:r w:rsidRPr="00F85204">
        <w:rPr>
          <w:lang w:val="kk-KZ"/>
        </w:rPr>
        <w:t>өзінің жеке менталитетін</w:t>
      </w:r>
      <w:r w:rsidR="00DD1AA3" w:rsidRPr="00F85204">
        <w:rPr>
          <w:lang w:val="kk-KZ"/>
        </w:rPr>
        <w:t>де</w:t>
      </w:r>
      <w:r w:rsidRPr="00F85204">
        <w:rPr>
          <w:lang w:val="kk-KZ"/>
        </w:rPr>
        <w:t>, өмірге қатысты өз көзқарастарын</w:t>
      </w:r>
      <w:r w:rsidR="00DD1AA3" w:rsidRPr="00F85204">
        <w:rPr>
          <w:lang w:val="kk-KZ"/>
        </w:rPr>
        <w:t>да</w:t>
      </w:r>
      <w:r w:rsidRPr="00F85204">
        <w:rPr>
          <w:lang w:val="kk-KZ"/>
        </w:rPr>
        <w:t>, табиғат</w:t>
      </w:r>
      <w:r w:rsidR="00DD1AA3" w:rsidRPr="00F85204">
        <w:rPr>
          <w:lang w:val="kk-KZ"/>
        </w:rPr>
        <w:t>қа қатыснасында</w:t>
      </w:r>
      <w:r w:rsidRPr="00F85204">
        <w:rPr>
          <w:lang w:val="kk-KZ"/>
        </w:rPr>
        <w:t xml:space="preserve"> және тағы басқалар</w:t>
      </w:r>
      <w:r w:rsidR="00DD1AA3" w:rsidRPr="00F85204">
        <w:rPr>
          <w:lang w:val="kk-KZ"/>
        </w:rPr>
        <w:t>ы</w:t>
      </w:r>
      <w:r w:rsidRPr="00F85204">
        <w:rPr>
          <w:lang w:val="kk-KZ"/>
        </w:rPr>
        <w:t>. Шығыс</w:t>
      </w:r>
      <w:r w:rsidR="00DD1AA3" w:rsidRPr="00F85204">
        <w:rPr>
          <w:lang w:val="kk-KZ"/>
        </w:rPr>
        <w:t>тың айырмашылығы Батыстан  діни, философиялық,</w:t>
      </w:r>
      <w:r w:rsidRPr="00F85204">
        <w:rPr>
          <w:lang w:val="kk-KZ"/>
        </w:rPr>
        <w:t xml:space="preserve"> ғылыми және басқа да </w:t>
      </w:r>
      <w:r w:rsidR="00DD1AA3" w:rsidRPr="00F85204">
        <w:rPr>
          <w:lang w:val="kk-KZ"/>
        </w:rPr>
        <w:t>мәдениетімен</w:t>
      </w:r>
      <w:r w:rsidRPr="00F85204">
        <w:rPr>
          <w:lang w:val="kk-KZ"/>
        </w:rPr>
        <w:t xml:space="preserve"> ерекшеленеді</w:t>
      </w:r>
      <w:r w:rsidR="00AC66A0" w:rsidRPr="00F85204">
        <w:rPr>
          <w:lang w:val="kk-KZ"/>
        </w:rPr>
        <w:t>[2]</w:t>
      </w:r>
      <w:r w:rsidRPr="00F85204">
        <w:rPr>
          <w:lang w:val="kk-KZ"/>
        </w:rPr>
        <w:t>. Шығыс пен Батыстың негі</w:t>
      </w:r>
      <w:r w:rsidR="00DD1AA3" w:rsidRPr="00F85204">
        <w:rPr>
          <w:lang w:val="kk-KZ"/>
        </w:rPr>
        <w:t>згі мәдени ерекшеліктерін жеке қарастырайық</w:t>
      </w:r>
      <w:r w:rsidR="002B4225" w:rsidRPr="00F85204">
        <w:rPr>
          <w:lang w:val="kk-KZ"/>
        </w:rPr>
        <w:t>:</w:t>
      </w:r>
    </w:p>
    <w:p w:rsidR="00922A3B" w:rsidRPr="00F85204" w:rsidRDefault="00922A3B" w:rsidP="00F85204">
      <w:pPr>
        <w:pStyle w:val="12"/>
        <w:spacing w:after="0"/>
        <w:ind w:firstLine="680"/>
        <w:jc w:val="both"/>
        <w:rPr>
          <w:lang w:val="kk-KZ"/>
        </w:rPr>
      </w:pPr>
    </w:p>
    <w:tbl>
      <w:tblPr>
        <w:tblStyle w:val="a8"/>
        <w:tblW w:w="0" w:type="auto"/>
        <w:tblLook w:val="04A0" w:firstRow="1" w:lastRow="0" w:firstColumn="1" w:lastColumn="0" w:noHBand="0" w:noVBand="1"/>
      </w:tblPr>
      <w:tblGrid>
        <w:gridCol w:w="3190"/>
        <w:gridCol w:w="3190"/>
        <w:gridCol w:w="3191"/>
      </w:tblGrid>
      <w:tr w:rsidR="00922A3B" w:rsidRPr="00F85204" w:rsidTr="00794161">
        <w:trPr>
          <w:trHeight w:val="323"/>
        </w:trPr>
        <w:tc>
          <w:tcPr>
            <w:tcW w:w="3190" w:type="dxa"/>
          </w:tcPr>
          <w:p w:rsidR="00164817" w:rsidRPr="00F85204" w:rsidRDefault="00922A3B" w:rsidP="00794161">
            <w:pPr>
              <w:pStyle w:val="12"/>
              <w:jc w:val="center"/>
              <w:rPr>
                <w:b/>
                <w:lang w:val="kk-KZ"/>
              </w:rPr>
            </w:pPr>
            <w:r w:rsidRPr="00F85204">
              <w:rPr>
                <w:b/>
                <w:lang w:val="kk-KZ"/>
              </w:rPr>
              <w:t>Ерекшеліктер</w:t>
            </w:r>
          </w:p>
        </w:tc>
        <w:tc>
          <w:tcPr>
            <w:tcW w:w="3190" w:type="dxa"/>
          </w:tcPr>
          <w:p w:rsidR="00922A3B" w:rsidRPr="00F85204" w:rsidRDefault="00922A3B" w:rsidP="00794161">
            <w:pPr>
              <w:pStyle w:val="12"/>
              <w:jc w:val="center"/>
              <w:rPr>
                <w:b/>
                <w:lang w:val="kk-KZ"/>
              </w:rPr>
            </w:pPr>
            <w:r w:rsidRPr="00F85204">
              <w:rPr>
                <w:b/>
                <w:lang w:val="kk-KZ"/>
              </w:rPr>
              <w:t>Шығыс</w:t>
            </w:r>
          </w:p>
        </w:tc>
        <w:tc>
          <w:tcPr>
            <w:tcW w:w="3191" w:type="dxa"/>
          </w:tcPr>
          <w:p w:rsidR="00922A3B" w:rsidRPr="00F85204" w:rsidRDefault="00922A3B" w:rsidP="00794161">
            <w:pPr>
              <w:pStyle w:val="12"/>
              <w:jc w:val="center"/>
              <w:rPr>
                <w:b/>
                <w:lang w:val="kk-KZ"/>
              </w:rPr>
            </w:pPr>
            <w:r w:rsidRPr="00F85204">
              <w:rPr>
                <w:b/>
                <w:lang w:val="kk-KZ"/>
              </w:rPr>
              <w:t>Батыс</w:t>
            </w:r>
          </w:p>
        </w:tc>
      </w:tr>
      <w:tr w:rsidR="00922A3B" w:rsidRPr="00F85204" w:rsidTr="00922A3B">
        <w:tc>
          <w:tcPr>
            <w:tcW w:w="3190" w:type="dxa"/>
          </w:tcPr>
          <w:p w:rsidR="00794161" w:rsidRDefault="00794161" w:rsidP="00794161">
            <w:pPr>
              <w:pStyle w:val="12"/>
              <w:jc w:val="center"/>
              <w:rPr>
                <w:b/>
                <w:lang w:val="kk-KZ"/>
              </w:rPr>
            </w:pPr>
          </w:p>
          <w:p w:rsidR="00794161" w:rsidRDefault="00794161" w:rsidP="00794161">
            <w:pPr>
              <w:pStyle w:val="12"/>
              <w:jc w:val="center"/>
              <w:rPr>
                <w:b/>
                <w:lang w:val="kk-KZ"/>
              </w:rPr>
            </w:pPr>
          </w:p>
          <w:p w:rsidR="00922A3B" w:rsidRPr="00F85204" w:rsidRDefault="00922A3B" w:rsidP="00794161">
            <w:pPr>
              <w:pStyle w:val="12"/>
              <w:jc w:val="center"/>
              <w:rPr>
                <w:b/>
                <w:lang w:val="kk-KZ"/>
              </w:rPr>
            </w:pPr>
            <w:r w:rsidRPr="00F85204">
              <w:rPr>
                <w:b/>
                <w:lang w:val="kk-KZ"/>
              </w:rPr>
              <w:t>Философияда</w:t>
            </w:r>
          </w:p>
        </w:tc>
        <w:tc>
          <w:tcPr>
            <w:tcW w:w="3190" w:type="dxa"/>
          </w:tcPr>
          <w:p w:rsidR="00164817" w:rsidRPr="00F85204" w:rsidRDefault="00922A3B" w:rsidP="00794161">
            <w:pPr>
              <w:pStyle w:val="12"/>
              <w:jc w:val="both"/>
              <w:rPr>
                <w:lang w:val="kk-KZ"/>
              </w:rPr>
            </w:pPr>
            <w:r w:rsidRPr="00F85204">
              <w:rPr>
                <w:lang w:val="kk-KZ"/>
              </w:rPr>
              <w:t>Өмірдің жоқтығы идеясы басым. Шындық сөзбен жеткізілмейді, көрсетілмейді. Шынайы даналық сөзбен емес, жеке мысалмен көрсетіледі. Шығармашылық - бұл Құдайға және аспанға енші.</w:t>
            </w:r>
          </w:p>
        </w:tc>
        <w:tc>
          <w:tcPr>
            <w:tcW w:w="3191" w:type="dxa"/>
          </w:tcPr>
          <w:p w:rsidR="00922A3B" w:rsidRPr="00F85204" w:rsidRDefault="00922A3B" w:rsidP="00794161">
            <w:pPr>
              <w:pStyle w:val="12"/>
              <w:jc w:val="both"/>
              <w:rPr>
                <w:lang w:val="kk-KZ"/>
              </w:rPr>
            </w:pPr>
            <w:r w:rsidRPr="00F85204">
              <w:rPr>
                <w:lang w:val="kk-KZ"/>
              </w:rPr>
              <w:t>Өмірдің негізгі идеясы бар. Шындықты білдіру үшін нақты сөздерді табу керек. Дана адам міндетті түрде сендіру қабілетіне ие болады. Шығармашылық - адам мен Құдайға енші.</w:t>
            </w:r>
          </w:p>
        </w:tc>
      </w:tr>
      <w:tr w:rsidR="00922A3B" w:rsidRPr="00F85204" w:rsidTr="00922A3B">
        <w:tc>
          <w:tcPr>
            <w:tcW w:w="3190" w:type="dxa"/>
          </w:tcPr>
          <w:p w:rsidR="00922A3B" w:rsidRPr="00F85204" w:rsidRDefault="00922A3B" w:rsidP="00794161">
            <w:pPr>
              <w:pStyle w:val="12"/>
              <w:jc w:val="center"/>
              <w:rPr>
                <w:b/>
                <w:lang w:val="kk-KZ"/>
              </w:rPr>
            </w:pPr>
            <w:r w:rsidRPr="00F85204">
              <w:rPr>
                <w:b/>
                <w:lang w:val="kk-KZ"/>
              </w:rPr>
              <w:t>Дін</w:t>
            </w:r>
          </w:p>
        </w:tc>
        <w:tc>
          <w:tcPr>
            <w:tcW w:w="3190" w:type="dxa"/>
          </w:tcPr>
          <w:p w:rsidR="00164817" w:rsidRPr="00F85204" w:rsidRDefault="00906DDB" w:rsidP="00794161">
            <w:pPr>
              <w:pStyle w:val="12"/>
              <w:jc w:val="both"/>
              <w:rPr>
                <w:lang w:val="kk-KZ"/>
              </w:rPr>
            </w:pPr>
            <w:r w:rsidRPr="00F85204">
              <w:rPr>
                <w:lang w:val="kk-KZ"/>
              </w:rPr>
              <w:t>Ислам, буддизм, пұтқа табынушылықтар</w:t>
            </w:r>
          </w:p>
        </w:tc>
        <w:tc>
          <w:tcPr>
            <w:tcW w:w="3191" w:type="dxa"/>
          </w:tcPr>
          <w:p w:rsidR="00922A3B" w:rsidRPr="00F85204" w:rsidRDefault="00906DDB" w:rsidP="00794161">
            <w:pPr>
              <w:pStyle w:val="12"/>
              <w:jc w:val="both"/>
              <w:rPr>
                <w:lang w:val="kk-KZ"/>
              </w:rPr>
            </w:pPr>
            <w:r w:rsidRPr="00F85204">
              <w:rPr>
                <w:lang w:val="kk-KZ"/>
              </w:rPr>
              <w:t>Христиандық</w:t>
            </w:r>
          </w:p>
        </w:tc>
      </w:tr>
      <w:tr w:rsidR="00922A3B" w:rsidRPr="00F85204" w:rsidTr="00922A3B">
        <w:tc>
          <w:tcPr>
            <w:tcW w:w="3190" w:type="dxa"/>
          </w:tcPr>
          <w:p w:rsidR="00794161" w:rsidRDefault="00794161" w:rsidP="00794161">
            <w:pPr>
              <w:pStyle w:val="12"/>
              <w:jc w:val="center"/>
              <w:rPr>
                <w:b/>
                <w:lang w:val="kk-KZ"/>
              </w:rPr>
            </w:pPr>
          </w:p>
          <w:p w:rsidR="00794161" w:rsidRDefault="00794161" w:rsidP="00794161">
            <w:pPr>
              <w:pStyle w:val="12"/>
              <w:jc w:val="center"/>
              <w:rPr>
                <w:b/>
                <w:lang w:val="kk-KZ"/>
              </w:rPr>
            </w:pPr>
          </w:p>
          <w:p w:rsidR="00922A3B" w:rsidRPr="00F85204" w:rsidRDefault="00164817" w:rsidP="00794161">
            <w:pPr>
              <w:pStyle w:val="12"/>
              <w:jc w:val="center"/>
              <w:rPr>
                <w:b/>
                <w:lang w:val="kk-KZ"/>
              </w:rPr>
            </w:pPr>
            <w:r w:rsidRPr="00F85204">
              <w:rPr>
                <w:b/>
                <w:lang w:val="kk-KZ"/>
              </w:rPr>
              <w:t>Қоғамдық өмірде</w:t>
            </w:r>
          </w:p>
        </w:tc>
        <w:tc>
          <w:tcPr>
            <w:tcW w:w="3190" w:type="dxa"/>
          </w:tcPr>
          <w:p w:rsidR="00922A3B" w:rsidRPr="00F85204" w:rsidRDefault="00164817" w:rsidP="00794161">
            <w:pPr>
              <w:pStyle w:val="12"/>
              <w:jc w:val="both"/>
              <w:rPr>
                <w:lang w:val="kk-KZ"/>
              </w:rPr>
            </w:pPr>
            <w:r w:rsidRPr="00F85204">
              <w:rPr>
                <w:lang w:val="kk-KZ"/>
              </w:rPr>
              <w:t>Діни және адамгершілік дәстүрлер мен қарым-қатынастардың басымдығы. Консерватизм. Табиғатқа деген көзқарас өте қызықты. Адам мен табиғаттың ажырамас бөлігі, олардың бірлігі.</w:t>
            </w:r>
          </w:p>
        </w:tc>
        <w:tc>
          <w:tcPr>
            <w:tcW w:w="3191" w:type="dxa"/>
          </w:tcPr>
          <w:p w:rsidR="00922A3B" w:rsidRPr="00F85204" w:rsidRDefault="00164817" w:rsidP="00794161">
            <w:pPr>
              <w:pStyle w:val="12"/>
              <w:jc w:val="both"/>
              <w:rPr>
                <w:lang w:val="kk-KZ"/>
              </w:rPr>
            </w:pPr>
            <w:r w:rsidRPr="00F85204">
              <w:rPr>
                <w:lang w:val="kk-KZ"/>
              </w:rPr>
              <w:t>Әлеуметтік мәселелерді шешудегі экономикаға деген сенім. Динамизм. Табиғатқа деген көзқарас - тұтынушы. Адам табиғатқа қарсы, ол оған бұйрық береді.</w:t>
            </w:r>
          </w:p>
        </w:tc>
      </w:tr>
      <w:tr w:rsidR="00922A3B" w:rsidRPr="00F85204" w:rsidTr="00922A3B">
        <w:tc>
          <w:tcPr>
            <w:tcW w:w="3190" w:type="dxa"/>
          </w:tcPr>
          <w:p w:rsidR="00164817" w:rsidRPr="00F85204" w:rsidRDefault="00164817" w:rsidP="00794161">
            <w:pPr>
              <w:pStyle w:val="12"/>
              <w:jc w:val="center"/>
              <w:rPr>
                <w:b/>
                <w:lang w:val="kk-KZ"/>
              </w:rPr>
            </w:pPr>
            <w:r w:rsidRPr="00F85204">
              <w:rPr>
                <w:b/>
                <w:lang w:val="kk-KZ"/>
              </w:rPr>
              <w:t>Өнер саласында</w:t>
            </w:r>
          </w:p>
          <w:p w:rsidR="00922A3B" w:rsidRPr="00F85204" w:rsidRDefault="00922A3B" w:rsidP="00794161">
            <w:pPr>
              <w:pStyle w:val="12"/>
              <w:jc w:val="center"/>
              <w:rPr>
                <w:b/>
                <w:lang w:val="kk-KZ"/>
              </w:rPr>
            </w:pPr>
          </w:p>
        </w:tc>
        <w:tc>
          <w:tcPr>
            <w:tcW w:w="3190" w:type="dxa"/>
          </w:tcPr>
          <w:p w:rsidR="00164817" w:rsidRPr="00F85204" w:rsidRDefault="00164817" w:rsidP="00794161">
            <w:pPr>
              <w:pStyle w:val="12"/>
              <w:jc w:val="both"/>
              <w:rPr>
                <w:lang w:val="kk-KZ"/>
              </w:rPr>
            </w:pPr>
            <w:r w:rsidRPr="00F85204">
              <w:rPr>
                <w:lang w:val="kk-KZ"/>
              </w:rPr>
              <w:t> Көркемдік дәстүрлердің нәзік табиғаты. Уақытсыз, «мәңгілік» тақырып. Әртүрлі өнер түрлері синтезделеді, бір-біріне «ағып жатады».</w:t>
            </w:r>
          </w:p>
          <w:p w:rsidR="00922A3B" w:rsidRPr="00F85204" w:rsidRDefault="00922A3B" w:rsidP="00794161">
            <w:pPr>
              <w:pStyle w:val="12"/>
              <w:jc w:val="both"/>
              <w:rPr>
                <w:lang w:val="kk-KZ"/>
              </w:rPr>
            </w:pPr>
          </w:p>
        </w:tc>
        <w:tc>
          <w:tcPr>
            <w:tcW w:w="3191" w:type="dxa"/>
          </w:tcPr>
          <w:p w:rsidR="00164817" w:rsidRPr="00F85204" w:rsidRDefault="00164817" w:rsidP="00794161">
            <w:pPr>
              <w:pStyle w:val="12"/>
              <w:jc w:val="both"/>
              <w:rPr>
                <w:lang w:val="kk-KZ"/>
              </w:rPr>
            </w:pPr>
            <w:r w:rsidRPr="00F85204">
              <w:rPr>
                <w:lang w:val="kk-KZ"/>
              </w:rPr>
              <w:t>Жылдам өзгеріс пен трендтер мен стильдердің үлкен алуан түрлері. Ерекше дәуірдің тақырыбы мен идеологиялық мазмұны көрінеді. Көркем жанрлар, формалар, түрлері бір-бірінен ерекшеленеді.</w:t>
            </w:r>
          </w:p>
        </w:tc>
      </w:tr>
      <w:tr w:rsidR="00922A3B" w:rsidRPr="00F85204" w:rsidTr="00922A3B">
        <w:tc>
          <w:tcPr>
            <w:tcW w:w="3190" w:type="dxa"/>
          </w:tcPr>
          <w:p w:rsidR="00164817" w:rsidRPr="00F85204" w:rsidRDefault="00164817" w:rsidP="00794161">
            <w:pPr>
              <w:pStyle w:val="12"/>
              <w:jc w:val="center"/>
              <w:rPr>
                <w:b/>
                <w:lang w:val="kk-KZ"/>
              </w:rPr>
            </w:pPr>
          </w:p>
          <w:p w:rsidR="00164817" w:rsidRPr="00F85204" w:rsidRDefault="00164817" w:rsidP="00794161">
            <w:pPr>
              <w:pStyle w:val="12"/>
              <w:jc w:val="center"/>
              <w:rPr>
                <w:b/>
                <w:lang w:val="kk-KZ"/>
              </w:rPr>
            </w:pPr>
            <w:r w:rsidRPr="00F85204">
              <w:rPr>
                <w:b/>
                <w:lang w:val="kk-KZ"/>
              </w:rPr>
              <w:t>Ғылымда</w:t>
            </w:r>
          </w:p>
          <w:p w:rsidR="00922A3B" w:rsidRPr="00F85204" w:rsidRDefault="00922A3B" w:rsidP="00794161">
            <w:pPr>
              <w:pStyle w:val="12"/>
              <w:jc w:val="center"/>
              <w:rPr>
                <w:b/>
                <w:lang w:val="kk-KZ"/>
              </w:rPr>
            </w:pPr>
          </w:p>
        </w:tc>
        <w:tc>
          <w:tcPr>
            <w:tcW w:w="3190" w:type="dxa"/>
          </w:tcPr>
          <w:p w:rsidR="00922A3B" w:rsidRPr="00F85204" w:rsidRDefault="00164817" w:rsidP="00794161">
            <w:pPr>
              <w:pStyle w:val="12"/>
              <w:jc w:val="both"/>
              <w:rPr>
                <w:lang w:val="kk-KZ"/>
              </w:rPr>
            </w:pPr>
            <w:r w:rsidRPr="00F85204">
              <w:rPr>
                <w:lang w:val="kk-KZ"/>
              </w:rPr>
              <w:t>Негізі - өмірлік тәжірибе, түйсігі, байқау. Практикалық білімді дамытуға және қолдануға үлкен көңіл бөлінеді (медицинада және т.б.).</w:t>
            </w:r>
          </w:p>
        </w:tc>
        <w:tc>
          <w:tcPr>
            <w:tcW w:w="3191" w:type="dxa"/>
          </w:tcPr>
          <w:p w:rsidR="00922A3B" w:rsidRPr="00F85204" w:rsidRDefault="00164817" w:rsidP="00794161">
            <w:pPr>
              <w:pStyle w:val="12"/>
              <w:jc w:val="both"/>
              <w:rPr>
                <w:lang w:val="kk-KZ"/>
              </w:rPr>
            </w:pPr>
            <w:r w:rsidRPr="00F85204">
              <w:rPr>
                <w:lang w:val="kk-KZ"/>
              </w:rPr>
              <w:t>Негізі - эксперимент, математикалық әдістер. Негізгі теориялардың дамуы.</w:t>
            </w:r>
          </w:p>
        </w:tc>
      </w:tr>
      <w:tr w:rsidR="00922A3B" w:rsidRPr="00F85204" w:rsidTr="00922A3B">
        <w:tc>
          <w:tcPr>
            <w:tcW w:w="3190" w:type="dxa"/>
          </w:tcPr>
          <w:p w:rsidR="00153997" w:rsidRPr="00F85204" w:rsidRDefault="00153997" w:rsidP="00794161">
            <w:pPr>
              <w:pStyle w:val="12"/>
              <w:jc w:val="center"/>
              <w:rPr>
                <w:b/>
                <w:lang w:val="kk-KZ"/>
              </w:rPr>
            </w:pPr>
          </w:p>
          <w:p w:rsidR="00164817" w:rsidRPr="00F85204" w:rsidRDefault="00164817" w:rsidP="00794161">
            <w:pPr>
              <w:pStyle w:val="12"/>
              <w:jc w:val="center"/>
              <w:rPr>
                <w:b/>
                <w:lang w:val="kk-KZ"/>
              </w:rPr>
            </w:pPr>
            <w:r w:rsidRPr="00F85204">
              <w:rPr>
                <w:b/>
                <w:lang w:val="kk-KZ"/>
              </w:rPr>
              <w:t>Мінез-құлықта</w:t>
            </w:r>
          </w:p>
          <w:p w:rsidR="00164817" w:rsidRPr="00F85204" w:rsidRDefault="00164817" w:rsidP="00794161">
            <w:pPr>
              <w:pStyle w:val="12"/>
              <w:jc w:val="center"/>
              <w:rPr>
                <w:b/>
                <w:lang w:val="kk-KZ"/>
              </w:rPr>
            </w:pPr>
          </w:p>
          <w:p w:rsidR="00922A3B" w:rsidRPr="00F85204" w:rsidRDefault="00922A3B" w:rsidP="00794161">
            <w:pPr>
              <w:pStyle w:val="12"/>
              <w:jc w:val="center"/>
              <w:rPr>
                <w:b/>
                <w:lang w:val="kk-KZ"/>
              </w:rPr>
            </w:pPr>
          </w:p>
        </w:tc>
        <w:tc>
          <w:tcPr>
            <w:tcW w:w="3190" w:type="dxa"/>
          </w:tcPr>
          <w:p w:rsidR="00164817" w:rsidRPr="00F85204" w:rsidRDefault="00164817" w:rsidP="00794161">
            <w:pPr>
              <w:pStyle w:val="12"/>
              <w:jc w:val="both"/>
              <w:rPr>
                <w:lang w:val="kk-KZ"/>
              </w:rPr>
            </w:pPr>
            <w:r w:rsidRPr="00F85204">
              <w:rPr>
                <w:lang w:val="kk-KZ"/>
              </w:rPr>
              <w:t>Мінез-құлық нормаларын, салт-дәстүрді қатаң ұстану. Пассивтілік, әрекетсіздік</w:t>
            </w:r>
            <w:r w:rsidR="00BD0740" w:rsidRPr="00F85204">
              <w:rPr>
                <w:lang w:val="kk-KZ"/>
              </w:rPr>
              <w:t>, пайымдаушылық</w:t>
            </w:r>
            <w:r w:rsidRPr="00F85204">
              <w:rPr>
                <w:lang w:val="kk-KZ"/>
              </w:rPr>
              <w:t>. Дәстүрлер мен салттарды құрметтеу. Аскетизм. Адам ұжымға қызмет ететін тұтас өкіл ретінде.</w:t>
            </w:r>
          </w:p>
          <w:p w:rsidR="00922A3B" w:rsidRPr="00F85204" w:rsidRDefault="00922A3B" w:rsidP="00794161">
            <w:pPr>
              <w:pStyle w:val="12"/>
              <w:jc w:val="both"/>
              <w:rPr>
                <w:lang w:val="kk-KZ"/>
              </w:rPr>
            </w:pPr>
          </w:p>
        </w:tc>
        <w:tc>
          <w:tcPr>
            <w:tcW w:w="3191" w:type="dxa"/>
          </w:tcPr>
          <w:p w:rsidR="00922A3B" w:rsidRPr="00F85204" w:rsidRDefault="00BD0740" w:rsidP="00794161">
            <w:pPr>
              <w:pStyle w:val="12"/>
              <w:jc w:val="both"/>
              <w:rPr>
                <w:lang w:val="kk-KZ"/>
              </w:rPr>
            </w:pPr>
            <w:r w:rsidRPr="00F85204">
              <w:rPr>
                <w:lang w:val="kk-KZ"/>
              </w:rPr>
              <w:t>Қоғамдағы мінез-құлық нормалары</w:t>
            </w:r>
            <w:r w:rsidR="00153997" w:rsidRPr="00F85204">
              <w:rPr>
                <w:lang w:val="kk-KZ"/>
              </w:rPr>
              <w:t>ның әртүрлілігі</w:t>
            </w:r>
            <w:r w:rsidRPr="00F85204">
              <w:rPr>
                <w:lang w:val="kk-KZ"/>
              </w:rPr>
              <w:t xml:space="preserve">. </w:t>
            </w:r>
            <w:r w:rsidR="00153997" w:rsidRPr="00F85204">
              <w:rPr>
                <w:lang w:val="kk-KZ"/>
              </w:rPr>
              <w:t>Белсенділік</w:t>
            </w:r>
            <w:r w:rsidRPr="00F85204">
              <w:rPr>
                <w:lang w:val="kk-KZ"/>
              </w:rPr>
              <w:t>, өмірдің жедел қарқыны. Дәстүрлерді бұзу. «Өркениеттің артықшылықтары</w:t>
            </w:r>
            <w:r w:rsidR="00153997" w:rsidRPr="00F85204">
              <w:rPr>
                <w:lang w:val="kk-KZ"/>
              </w:rPr>
              <w:t>н</w:t>
            </w:r>
            <w:r w:rsidRPr="00F85204">
              <w:rPr>
                <w:lang w:val="kk-KZ"/>
              </w:rPr>
              <w:t>» ізден</w:t>
            </w:r>
            <w:r w:rsidR="00153997" w:rsidRPr="00F85204">
              <w:rPr>
                <w:lang w:val="kk-KZ"/>
              </w:rPr>
              <w:t>у</w:t>
            </w:r>
            <w:r w:rsidRPr="00F85204">
              <w:rPr>
                <w:lang w:val="kk-KZ"/>
              </w:rPr>
              <w:t xml:space="preserve">. </w:t>
            </w:r>
            <w:r w:rsidR="00153997" w:rsidRPr="00F85204">
              <w:rPr>
                <w:lang w:val="kk-KZ"/>
              </w:rPr>
              <w:t>Дарашылдық</w:t>
            </w:r>
            <w:r w:rsidRPr="00F85204">
              <w:rPr>
                <w:lang w:val="kk-KZ"/>
              </w:rPr>
              <w:t>, автономия, жеке тұлғаның бірегейлігі.</w:t>
            </w:r>
          </w:p>
        </w:tc>
      </w:tr>
    </w:tbl>
    <w:p w:rsidR="00BA3825" w:rsidRPr="00F85204" w:rsidRDefault="00BA3825" w:rsidP="00F85204">
      <w:pPr>
        <w:pStyle w:val="12"/>
        <w:spacing w:after="0"/>
        <w:ind w:firstLine="680"/>
        <w:jc w:val="both"/>
        <w:rPr>
          <w:lang w:val="kk-KZ"/>
        </w:rPr>
      </w:pPr>
    </w:p>
    <w:p w:rsidR="00153997" w:rsidRPr="00F85204" w:rsidRDefault="00153997" w:rsidP="00F85204">
      <w:pPr>
        <w:pStyle w:val="12"/>
        <w:spacing w:after="0"/>
        <w:ind w:firstLine="680"/>
        <w:jc w:val="both"/>
        <w:rPr>
          <w:lang w:val="kk-KZ"/>
        </w:rPr>
      </w:pPr>
      <w:r w:rsidRPr="00F85204">
        <w:rPr>
          <w:lang w:val="kk-KZ"/>
        </w:rPr>
        <w:t xml:space="preserve">Батыстың және Шығыс мәдениеттерінің салыстырмалы талдауы олар әртүрлі өркениеттерге жататындығын, күрделі ғасырлық тарихы бар екенін көрсетті. Әртүрлі тарих, </w:t>
      </w:r>
      <w:r w:rsidRPr="00F85204">
        <w:rPr>
          <w:lang w:val="kk-KZ"/>
        </w:rPr>
        <w:lastRenderedPageBreak/>
        <w:t>тұрмыс жағдайы және материалдық тауарлар, діндер, климаттық жағдайлар және т.б. өндірісі әртүрлі дүниетанымның, менталитет пен мәдениеттің қалыптасуына әкелді</w:t>
      </w:r>
      <w:r w:rsidR="00AC66A0" w:rsidRPr="00F85204">
        <w:rPr>
          <w:lang w:val="kk-KZ"/>
        </w:rPr>
        <w:t>[3]</w:t>
      </w:r>
      <w:r w:rsidRPr="00F85204">
        <w:rPr>
          <w:lang w:val="kk-KZ"/>
        </w:rPr>
        <w:t>.</w:t>
      </w:r>
    </w:p>
    <w:p w:rsidR="00153997" w:rsidRPr="00F85204" w:rsidRDefault="00153997" w:rsidP="00F85204">
      <w:pPr>
        <w:pStyle w:val="12"/>
        <w:spacing w:after="0"/>
        <w:ind w:firstLine="680"/>
        <w:jc w:val="both"/>
        <w:rPr>
          <w:lang w:val="kk-KZ"/>
        </w:rPr>
      </w:pPr>
      <w:r w:rsidRPr="00F85204">
        <w:rPr>
          <w:b/>
          <w:lang w:val="kk-KZ"/>
        </w:rPr>
        <w:tab/>
      </w:r>
      <w:r w:rsidRPr="00F85204">
        <w:rPr>
          <w:lang w:val="kk-KZ"/>
        </w:rPr>
        <w:t xml:space="preserve">1. Шығыстың мәдениеті тұрақты тарихи дамуымен ерекшеленеді, Батыс алға басуда. </w:t>
      </w:r>
    </w:p>
    <w:p w:rsidR="00153997" w:rsidRPr="00F85204" w:rsidRDefault="00153997" w:rsidP="00F85204">
      <w:pPr>
        <w:pStyle w:val="12"/>
        <w:spacing w:after="0"/>
        <w:ind w:firstLine="680"/>
        <w:jc w:val="both"/>
        <w:rPr>
          <w:lang w:val="kk-KZ"/>
        </w:rPr>
      </w:pPr>
      <w:r w:rsidRPr="00F85204">
        <w:rPr>
          <w:lang w:val="kk-KZ"/>
        </w:rPr>
        <w:t xml:space="preserve">2. Батыс мәдениеті динамикалық тұрмыспен сипатталады, бұрынғы құндылық жүйесі бұзылған, екіншісі пайда болуда. Шығыс мәдениеті оның орнықтылығы, тұрақтылығымен ерекше. Жаңа үрдістер қолданыстағы жүйеге үйлесімді түрде кіріктірілген. </w:t>
      </w:r>
    </w:p>
    <w:p w:rsidR="00153997" w:rsidRPr="00F85204" w:rsidRDefault="00153997" w:rsidP="00F85204">
      <w:pPr>
        <w:pStyle w:val="12"/>
        <w:spacing w:after="0"/>
        <w:ind w:firstLine="680"/>
        <w:jc w:val="both"/>
        <w:rPr>
          <w:lang w:val="kk-KZ"/>
        </w:rPr>
      </w:pPr>
      <w:r w:rsidRPr="00F85204">
        <w:rPr>
          <w:lang w:val="kk-KZ"/>
        </w:rPr>
        <w:t xml:space="preserve">3. Шығыс мәдениетінде көптеген діндер бірге тұрады. Батыста христиан басым. </w:t>
      </w:r>
    </w:p>
    <w:p w:rsidR="00153997" w:rsidRPr="00F85204" w:rsidRDefault="00153997" w:rsidP="00F85204">
      <w:pPr>
        <w:pStyle w:val="12"/>
        <w:spacing w:after="0"/>
        <w:ind w:firstLine="680"/>
        <w:jc w:val="both"/>
        <w:rPr>
          <w:lang w:val="kk-KZ"/>
        </w:rPr>
      </w:pPr>
      <w:r w:rsidRPr="00F85204">
        <w:rPr>
          <w:lang w:val="kk-KZ"/>
        </w:rPr>
        <w:t xml:space="preserve">4. Шығыс мәдениетінде ежелгі әдет-ғұрыптар, негіздер. Батыстың ерекше дәстүрлері бұзылады, өзгеріп тұрады. </w:t>
      </w:r>
    </w:p>
    <w:p w:rsidR="00153997" w:rsidRPr="00F85204" w:rsidRDefault="00153997" w:rsidP="00F85204">
      <w:pPr>
        <w:pStyle w:val="12"/>
        <w:spacing w:after="0"/>
        <w:ind w:firstLine="680"/>
        <w:jc w:val="both"/>
        <w:rPr>
          <w:lang w:val="kk-KZ"/>
        </w:rPr>
      </w:pPr>
      <w:r w:rsidRPr="00F85204">
        <w:rPr>
          <w:lang w:val="kk-KZ"/>
        </w:rPr>
        <w:t xml:space="preserve">5. Батыста әлемнің ғылыми, технологиялық, ұтымды білімі бар. Шығыс - бұл иррационалдық. </w:t>
      </w:r>
    </w:p>
    <w:p w:rsidR="00BA3825" w:rsidRPr="00F85204" w:rsidRDefault="00153997" w:rsidP="00F85204">
      <w:pPr>
        <w:pStyle w:val="12"/>
        <w:spacing w:after="0"/>
        <w:ind w:firstLine="680"/>
        <w:jc w:val="both"/>
        <w:rPr>
          <w:lang w:val="kk-KZ"/>
        </w:rPr>
      </w:pPr>
      <w:r w:rsidRPr="00F85204">
        <w:rPr>
          <w:lang w:val="kk-KZ"/>
        </w:rPr>
        <w:t>6. Батыс әлемінің адамы табиғаттан ажырайды, ол оған бұйрық береді. Шығыс адамы табиғатпен біріктірілген</w:t>
      </w:r>
      <w:r w:rsidR="00AC66A0" w:rsidRPr="00F85204">
        <w:rPr>
          <w:lang w:val="kk-KZ"/>
        </w:rPr>
        <w:t>[4]</w:t>
      </w:r>
      <w:r w:rsidRPr="00F85204">
        <w:rPr>
          <w:lang w:val="kk-KZ"/>
        </w:rPr>
        <w:t>.</w:t>
      </w:r>
    </w:p>
    <w:p w:rsidR="00153997" w:rsidRPr="00F85204" w:rsidRDefault="00AC66A0" w:rsidP="00F85204">
      <w:pPr>
        <w:pStyle w:val="12"/>
        <w:spacing w:after="0"/>
        <w:ind w:firstLine="680"/>
        <w:jc w:val="both"/>
        <w:rPr>
          <w:lang w:val="kk-KZ"/>
        </w:rPr>
      </w:pPr>
      <w:r w:rsidRPr="00F85204">
        <w:rPr>
          <w:lang w:val="kk-KZ"/>
        </w:rPr>
        <w:t>Б</w:t>
      </w:r>
      <w:r w:rsidR="00153997" w:rsidRPr="00F85204">
        <w:rPr>
          <w:lang w:val="kk-KZ"/>
        </w:rPr>
        <w:t>із осы тәсілдердің бірі екіншісін жоққа шығармаймыз және келешектің адамы бірдей әлемді білудің екі жолына да</w:t>
      </w:r>
      <w:r w:rsidRPr="00F85204">
        <w:rPr>
          <w:lang w:val="kk-KZ"/>
        </w:rPr>
        <w:t xml:space="preserve"> сүйенуі керек деп есептейміз</w:t>
      </w:r>
      <w:r w:rsidR="00153997" w:rsidRPr="00F85204">
        <w:rPr>
          <w:lang w:val="kk-KZ"/>
        </w:rPr>
        <w:t>.</w:t>
      </w:r>
    </w:p>
    <w:p w:rsidR="00AC66A0" w:rsidRPr="00F85204" w:rsidRDefault="00AC66A0" w:rsidP="00F85204">
      <w:pPr>
        <w:pStyle w:val="12"/>
        <w:spacing w:after="0"/>
        <w:ind w:firstLine="680"/>
        <w:jc w:val="both"/>
        <w:rPr>
          <w:lang w:val="kk-KZ"/>
        </w:rPr>
      </w:pPr>
      <w:r w:rsidRPr="00F85204">
        <w:rPr>
          <w:lang w:val="kk-KZ"/>
        </w:rPr>
        <w:t>Мәдениеттердің жаһандануының теориясы мен практикасына сүйене отырып, біз Батыстың және Шығыстың өркениетінің ХХІ ғасырда қалай біртұтас болатынын көреміз. Бұл қосылыс олардың ерекше сипаттамаларының бірі бола ма, әлде бірін екіншісін сіңіре ме, соны білмейді. Қазіргі уақытта планетада сыртқы әсер етпейтін мемлекеттер жоқ, қазір бүкіл әлемді байланыстыратын жаһандық экономикалық жүйе бар. Бұл, мүмкін, ерте ме, кеш пе, барлық әлемдік өркениеттер мен мәдениеттер біріктіреді дегенді білдіреді[7].</w:t>
      </w:r>
    </w:p>
    <w:p w:rsidR="00AC66A0" w:rsidRPr="00F85204" w:rsidRDefault="00AC66A0" w:rsidP="00F85204">
      <w:pPr>
        <w:pStyle w:val="12"/>
        <w:spacing w:after="0"/>
        <w:ind w:firstLine="680"/>
        <w:jc w:val="both"/>
        <w:rPr>
          <w:lang w:val="kk-KZ"/>
        </w:rPr>
      </w:pPr>
      <w:r w:rsidRPr="00F85204">
        <w:rPr>
          <w:lang w:val="kk-KZ"/>
        </w:rPr>
        <w:t>Өкінішке орай, Батыс пен Шығыстың арасындағы барлық айырмашылықтар бейбіт жолмен реттелсе де, Америка мен Еуропаның батыс өркениеті Шығыс пен халықтарға бағынуға және экономикалық және әскери артықшылығын пайдалануға ұмтылады. Менталитеттің, дүниетанымның, дәстүр мен әдет-ғұрыптардың айырмашылығына қарамастан, осы өркениеттердің адамдары бірдей табиғат пен жалпы мәселелерге ие. Осылайша, осы қатынастардан туындайтын ұқсастықтар түсінбеушілік пен өзара айырмашылыққа байланысты проблемаларды шешудің кілті болып табылады.</w:t>
      </w:r>
    </w:p>
    <w:p w:rsidR="002C60C3" w:rsidRPr="00F85204" w:rsidRDefault="002C60C3"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Тағы айта кететін жайт, осы экология мәселелеріне байланысты Шығыс пен Батыстың арасындағы айырмашылық туралы. Интровертивтік Шығыс мәдениеті табиғатқа жақын, ол үстемдік етуге шақырған жоқ. Сонымен, мәдениет адам мен табиғатты бөліп тұрған «қытай қорғаны» емес, керісінше, олардың арасындағы нәзік үндестік және рухани қыл-көпір. Осы үндестікті (гармонияны) одан әрі жетілдіру — адамзаттың алдындағы келелі міндет.</w:t>
      </w:r>
    </w:p>
    <w:p w:rsidR="002C60C3" w:rsidRPr="00F85204" w:rsidRDefault="002C60C3"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Адам және мәдениет мәселесін тереңдете түсетін тағы бір жайт адамның қабілеттілігіне, жан-жақтылығына, шексіздігіне байланысты. Американ ғалымы К. Поппер айтқандай, адам бірдей үш дүниеге: физикалық, ментальдық (психикалық) және идеалдыққа жатады. Сонда мәдениет осылардың қайсысымен көбірек анықталады деген заңды сұрақ туады. Егер біз мәдениетті тек материалдық және рухани бөліктерге бөлудің қарадүрсін шеңберінен шыға алсақ, онда мәдениеттің өзінің ішкі мағынасында идеалды екендігіне көзіміз жетеді. Себебі, адамды қоршаған заттар, дүние — бұл мәдениеттің сыртқы көрінісі ғана, оның мәні — руханилықты адам әрекетінің нәтижесінде заттандыруда жатыр. Мәдениеттің ішкі мәні қоғамдағы өмір сүріп жатқан адамдардың өзіндік санасында, парасаттылық сезімдерінде, рухани ізденістерінде айқындалады.</w:t>
      </w:r>
    </w:p>
    <w:p w:rsidR="00ED75F4" w:rsidRPr="00F85204" w:rsidRDefault="00ED75F4" w:rsidP="00F85204">
      <w:pPr>
        <w:spacing w:after="0" w:line="240" w:lineRule="auto"/>
        <w:ind w:firstLine="680"/>
        <w:jc w:val="both"/>
        <w:rPr>
          <w:rFonts w:ascii="Times New Roman" w:hAnsi="Times New Roman" w:cs="Times New Roman"/>
          <w:sz w:val="24"/>
          <w:szCs w:val="24"/>
          <w:lang w:val="kk-KZ"/>
        </w:rPr>
      </w:pPr>
    </w:p>
    <w:p w:rsidR="00ED75F4" w:rsidRPr="00F85204" w:rsidRDefault="00ED75F4"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«Ұлттық мәдениет сақталмаса, еш</w:t>
      </w:r>
      <w:r w:rsidRPr="00F85204">
        <w:rPr>
          <w:rFonts w:ascii="Times New Roman" w:hAnsi="Times New Roman" w:cs="Times New Roman"/>
          <w:sz w:val="24"/>
          <w:szCs w:val="24"/>
          <w:lang w:val="kk-KZ"/>
        </w:rPr>
        <w:softHyphen/>
        <w:t>қандай жаңғыру болмайтындығы» айғақ. Сондықтан қазіргі заманның қарқынды дамуы, жаңғыру, жаңару үрдістеріне қара</w:t>
      </w:r>
      <w:r w:rsidRPr="00F85204">
        <w:rPr>
          <w:rFonts w:ascii="Times New Roman" w:hAnsi="Times New Roman" w:cs="Times New Roman"/>
          <w:sz w:val="24"/>
          <w:szCs w:val="24"/>
          <w:lang w:val="kk-KZ"/>
        </w:rPr>
        <w:softHyphen/>
        <w:t>мастан, ғасырлар бойы қалыптасқан ұлт</w:t>
      </w:r>
      <w:r w:rsidRPr="00F85204">
        <w:rPr>
          <w:rFonts w:ascii="Times New Roman" w:hAnsi="Times New Roman" w:cs="Times New Roman"/>
          <w:sz w:val="24"/>
          <w:szCs w:val="24"/>
          <w:lang w:val="kk-KZ"/>
        </w:rPr>
        <w:softHyphen/>
        <w:t>тық мінез, ұлттық келбеттің іргелі тұс</w:t>
      </w:r>
      <w:r w:rsidRPr="00F85204">
        <w:rPr>
          <w:rFonts w:ascii="Times New Roman" w:hAnsi="Times New Roman" w:cs="Times New Roman"/>
          <w:sz w:val="24"/>
          <w:szCs w:val="24"/>
          <w:lang w:val="kk-KZ"/>
        </w:rPr>
        <w:softHyphen/>
        <w:t>та</w:t>
      </w:r>
      <w:r w:rsidRPr="00F85204">
        <w:rPr>
          <w:rFonts w:ascii="Times New Roman" w:hAnsi="Times New Roman" w:cs="Times New Roman"/>
          <w:sz w:val="24"/>
          <w:szCs w:val="24"/>
          <w:lang w:val="kk-KZ"/>
        </w:rPr>
        <w:softHyphen/>
        <w:t>рын сақтап жаңғыру өзекті мәселе болып қала бермек. Елбасы қазіргі қоғамда шынайы мәде</w:t>
      </w:r>
      <w:r w:rsidRPr="00F85204">
        <w:rPr>
          <w:rFonts w:ascii="Times New Roman" w:hAnsi="Times New Roman" w:cs="Times New Roman"/>
          <w:sz w:val="24"/>
          <w:szCs w:val="24"/>
          <w:lang w:val="kk-KZ"/>
        </w:rPr>
        <w:softHyphen/>
        <w:t>ниет</w:t>
      </w:r>
      <w:r w:rsidRPr="00F85204">
        <w:rPr>
          <w:rFonts w:ascii="Times New Roman" w:hAnsi="Times New Roman" w:cs="Times New Roman"/>
          <w:sz w:val="24"/>
          <w:szCs w:val="24"/>
          <w:lang w:val="kk-KZ"/>
        </w:rPr>
        <w:softHyphen/>
        <w:t>тің белгісі орынсыз сән-салтанат емес, кері</w:t>
      </w:r>
      <w:r w:rsidRPr="00F85204">
        <w:rPr>
          <w:rFonts w:ascii="Times New Roman" w:hAnsi="Times New Roman" w:cs="Times New Roman"/>
          <w:sz w:val="24"/>
          <w:szCs w:val="24"/>
          <w:lang w:val="kk-KZ"/>
        </w:rPr>
        <w:softHyphen/>
        <w:t>сінше, ұстамдылық, қанағатшылдық пен қарапайымдылық, үнемшілдік пен орынды пайдалану, көрегенділік екендігін атап көресткен. Міне, осы қасиеттерді ұлт</w:t>
      </w:r>
      <w:r w:rsidRPr="00F85204">
        <w:rPr>
          <w:rFonts w:ascii="Times New Roman" w:hAnsi="Times New Roman" w:cs="Times New Roman"/>
          <w:sz w:val="24"/>
          <w:szCs w:val="24"/>
          <w:lang w:val="kk-KZ"/>
        </w:rPr>
        <w:softHyphen/>
        <w:t xml:space="preserve">тық дәстүрлі мәдениетімізбен тоғыстыра білсек қана, замана перзенттері бола аламыз. </w:t>
      </w:r>
    </w:p>
    <w:p w:rsidR="00ED75F4" w:rsidRPr="00F85204" w:rsidRDefault="00ED75F4"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lastRenderedPageBreak/>
        <w:t>Мәселен, Жапония осындай жолды таңда</w:t>
      </w:r>
      <w:r w:rsidRPr="00F85204">
        <w:rPr>
          <w:rFonts w:ascii="Times New Roman" w:hAnsi="Times New Roman" w:cs="Times New Roman"/>
          <w:sz w:val="24"/>
          <w:szCs w:val="24"/>
          <w:lang w:val="kk-KZ"/>
        </w:rPr>
        <w:softHyphen/>
        <w:t>ған елдердің қатарына жатады. Белгілі ғалым А.Құсайынов: «Жапония – өзінің бүкіл тарихында жас ұрпақты тәрбие</w:t>
      </w:r>
      <w:r w:rsidRPr="00F85204">
        <w:rPr>
          <w:rFonts w:ascii="Times New Roman" w:hAnsi="Times New Roman" w:cs="Times New Roman"/>
          <w:sz w:val="24"/>
          <w:szCs w:val="24"/>
          <w:lang w:val="kk-KZ"/>
        </w:rPr>
        <w:softHyphen/>
        <w:t>леуге байыпты көңіл бөліп келе жатқан ел. Үздіксіз білім алудың жапондық жүйесі жапон қоғамының рухани-өнегелік құндылықтарын бейнелейтін үш негізгі өмірлік ұстанымды насихаттайды: ойлануға үйрен, шешімді дербес қабылда, проб</w:t>
      </w:r>
      <w:r w:rsidRPr="00F85204">
        <w:rPr>
          <w:rFonts w:ascii="Times New Roman" w:hAnsi="Times New Roman" w:cs="Times New Roman"/>
          <w:sz w:val="24"/>
          <w:szCs w:val="24"/>
          <w:lang w:val="kk-KZ"/>
        </w:rPr>
        <w:softHyphen/>
        <w:t>ле</w:t>
      </w:r>
      <w:r w:rsidRPr="00F85204">
        <w:rPr>
          <w:rFonts w:ascii="Times New Roman" w:hAnsi="Times New Roman" w:cs="Times New Roman"/>
          <w:sz w:val="24"/>
          <w:szCs w:val="24"/>
          <w:lang w:val="kk-KZ"/>
        </w:rPr>
        <w:softHyphen/>
        <w:t>ма</w:t>
      </w:r>
      <w:r w:rsidRPr="00F85204">
        <w:rPr>
          <w:rFonts w:ascii="Times New Roman" w:hAnsi="Times New Roman" w:cs="Times New Roman"/>
          <w:sz w:val="24"/>
          <w:szCs w:val="24"/>
          <w:lang w:val="kk-KZ"/>
        </w:rPr>
        <w:softHyphen/>
        <w:t>ны шешудің озық жолдарын іздестір және тап, сұлулықты түсін, өзіңде әдемілік сезім тәрбиеле, жан дүниең әдемі, жүрегің қайырымды болсын, сезім білдіруге қабілеті бол, денің сау, төзімді, күшті бол. «Вакон есай» («Жапондық рух – батыстық технология») ұстанымы осы күнге дейін Жапонияда білім беруді дамытудың стра</w:t>
      </w:r>
      <w:r w:rsidRPr="00F85204">
        <w:rPr>
          <w:rFonts w:ascii="Times New Roman" w:hAnsi="Times New Roman" w:cs="Times New Roman"/>
          <w:sz w:val="24"/>
          <w:szCs w:val="24"/>
          <w:lang w:val="kk-KZ"/>
        </w:rPr>
        <w:softHyphen/>
        <w:t>те</w:t>
      </w:r>
      <w:r w:rsidRPr="00F85204">
        <w:rPr>
          <w:rFonts w:ascii="Times New Roman" w:hAnsi="Times New Roman" w:cs="Times New Roman"/>
          <w:sz w:val="24"/>
          <w:szCs w:val="24"/>
          <w:lang w:val="kk-KZ"/>
        </w:rPr>
        <w:softHyphen/>
        <w:t>гиясын анықтайды» деп ой қоры</w:t>
      </w:r>
      <w:r w:rsidRPr="00F85204">
        <w:rPr>
          <w:rFonts w:ascii="Times New Roman" w:hAnsi="Times New Roman" w:cs="Times New Roman"/>
          <w:sz w:val="24"/>
          <w:szCs w:val="24"/>
          <w:lang w:val="kk-KZ"/>
        </w:rPr>
        <w:softHyphen/>
        <w:t>тын</w:t>
      </w:r>
      <w:r w:rsidRPr="00F85204">
        <w:rPr>
          <w:rFonts w:ascii="Times New Roman" w:hAnsi="Times New Roman" w:cs="Times New Roman"/>
          <w:sz w:val="24"/>
          <w:szCs w:val="24"/>
          <w:lang w:val="kk-KZ"/>
        </w:rPr>
        <w:softHyphen/>
        <w:t>дылайды. Сондай-ақ ол: «Қазақ халқында жас ұрпақты тәрбиелеудің бай дәстүрі бар. Ата-бабамыздың арасындағы қатынастар этикасын, руханилық-мәдениетті жаң</w:t>
      </w:r>
      <w:r w:rsidRPr="00F85204">
        <w:rPr>
          <w:rFonts w:ascii="Times New Roman" w:hAnsi="Times New Roman" w:cs="Times New Roman"/>
          <w:sz w:val="24"/>
          <w:szCs w:val="24"/>
          <w:lang w:val="kk-KZ"/>
        </w:rPr>
        <w:softHyphen/>
        <w:t>ғыр</w:t>
      </w:r>
      <w:r w:rsidRPr="00F85204">
        <w:rPr>
          <w:rFonts w:ascii="Times New Roman" w:hAnsi="Times New Roman" w:cs="Times New Roman"/>
          <w:sz w:val="24"/>
          <w:szCs w:val="24"/>
          <w:lang w:val="kk-KZ"/>
        </w:rPr>
        <w:softHyphen/>
        <w:t>ту</w:t>
      </w:r>
      <w:r w:rsidRPr="00F85204">
        <w:rPr>
          <w:rFonts w:ascii="Times New Roman" w:hAnsi="Times New Roman" w:cs="Times New Roman"/>
          <w:sz w:val="24"/>
          <w:szCs w:val="24"/>
          <w:lang w:val="kk-KZ"/>
        </w:rPr>
        <w:softHyphen/>
        <w:t>ға тиіспіз, яғни ұлттық дәстүрлер, өне</w:t>
      </w:r>
      <w:r w:rsidRPr="00F85204">
        <w:rPr>
          <w:rFonts w:ascii="Times New Roman" w:hAnsi="Times New Roman" w:cs="Times New Roman"/>
          <w:sz w:val="24"/>
          <w:szCs w:val="24"/>
          <w:lang w:val="kk-KZ"/>
        </w:rPr>
        <w:softHyphen/>
        <w:t>ге</w:t>
      </w:r>
      <w:r w:rsidRPr="00F85204">
        <w:rPr>
          <w:rFonts w:ascii="Times New Roman" w:hAnsi="Times New Roman" w:cs="Times New Roman"/>
          <w:sz w:val="24"/>
          <w:szCs w:val="24"/>
          <w:lang w:val="kk-KZ"/>
        </w:rPr>
        <w:softHyphen/>
        <w:t>лік-рухани тәрбиелеу жүйесін құрып, білім беру жүйесіне енгізсек, білім беру сапа</w:t>
      </w:r>
      <w:r w:rsidRPr="00F85204">
        <w:rPr>
          <w:rFonts w:ascii="Times New Roman" w:hAnsi="Times New Roman" w:cs="Times New Roman"/>
          <w:sz w:val="24"/>
          <w:szCs w:val="24"/>
          <w:lang w:val="kk-KZ"/>
        </w:rPr>
        <w:softHyphen/>
        <w:t>сы</w:t>
      </w:r>
      <w:r w:rsidRPr="00F85204">
        <w:rPr>
          <w:rFonts w:ascii="Times New Roman" w:hAnsi="Times New Roman" w:cs="Times New Roman"/>
          <w:sz w:val="24"/>
          <w:szCs w:val="24"/>
          <w:lang w:val="kk-KZ"/>
        </w:rPr>
        <w:softHyphen/>
        <w:t xml:space="preserve">ның жаңа деңгейіне көтерілеміз», – деген ойын жеткізеді. </w:t>
      </w:r>
    </w:p>
    <w:p w:rsidR="00ED75F4" w:rsidRPr="00F85204" w:rsidRDefault="00ED75F4"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Ұлттық мәдениеттің өзегін құрайтын ғасыр</w:t>
      </w:r>
      <w:r w:rsidRPr="00F85204">
        <w:rPr>
          <w:rFonts w:ascii="Times New Roman" w:hAnsi="Times New Roman" w:cs="Times New Roman"/>
          <w:sz w:val="24"/>
          <w:szCs w:val="24"/>
          <w:lang w:val="kk-KZ"/>
        </w:rPr>
        <w:softHyphen/>
        <w:t>лар бойы ата-бабаларымыз ұлттық тәр</w:t>
      </w:r>
      <w:r w:rsidRPr="00F85204">
        <w:rPr>
          <w:rFonts w:ascii="Times New Roman" w:hAnsi="Times New Roman" w:cs="Times New Roman"/>
          <w:sz w:val="24"/>
          <w:szCs w:val="24"/>
          <w:lang w:val="kk-KZ"/>
        </w:rPr>
        <w:softHyphen/>
        <w:t>бие</w:t>
      </w:r>
      <w:r w:rsidRPr="00F85204">
        <w:rPr>
          <w:rFonts w:ascii="Times New Roman" w:hAnsi="Times New Roman" w:cs="Times New Roman"/>
          <w:sz w:val="24"/>
          <w:szCs w:val="24"/>
          <w:lang w:val="kk-KZ"/>
        </w:rPr>
        <w:softHyphen/>
        <w:t>нің мұраты ретінде дәріптеп қас</w:t>
      </w:r>
      <w:r w:rsidRPr="00F85204">
        <w:rPr>
          <w:rFonts w:ascii="Times New Roman" w:hAnsi="Times New Roman" w:cs="Times New Roman"/>
          <w:sz w:val="24"/>
          <w:szCs w:val="24"/>
          <w:lang w:val="kk-KZ"/>
        </w:rPr>
        <w:softHyphen/>
        <w:t>тер</w:t>
      </w:r>
      <w:r w:rsidRPr="00F85204">
        <w:rPr>
          <w:rFonts w:ascii="Times New Roman" w:hAnsi="Times New Roman" w:cs="Times New Roman"/>
          <w:sz w:val="24"/>
          <w:szCs w:val="24"/>
          <w:lang w:val="kk-KZ"/>
        </w:rPr>
        <w:softHyphen/>
        <w:t>ле</w:t>
      </w:r>
      <w:r w:rsidRPr="00F85204">
        <w:rPr>
          <w:rFonts w:ascii="Times New Roman" w:hAnsi="Times New Roman" w:cs="Times New Roman"/>
          <w:sz w:val="24"/>
          <w:szCs w:val="24"/>
          <w:lang w:val="kk-KZ"/>
        </w:rPr>
        <w:softHyphen/>
        <w:t>ген, ұрпақтан-ұрпаққа беріліп келе жат</w:t>
      </w:r>
      <w:r w:rsidRPr="00F85204">
        <w:rPr>
          <w:rFonts w:ascii="Times New Roman" w:hAnsi="Times New Roman" w:cs="Times New Roman"/>
          <w:sz w:val="24"/>
          <w:szCs w:val="24"/>
          <w:lang w:val="kk-KZ"/>
        </w:rPr>
        <w:softHyphen/>
        <w:t>қан киелі ұғымдар бар. Мәселен, қазақ халқы</w:t>
      </w:r>
      <w:r w:rsidRPr="00F85204">
        <w:rPr>
          <w:rFonts w:ascii="Times New Roman" w:hAnsi="Times New Roman" w:cs="Times New Roman"/>
          <w:sz w:val="24"/>
          <w:szCs w:val="24"/>
          <w:lang w:val="kk-KZ"/>
        </w:rPr>
        <w:softHyphen/>
        <w:t>ның төл мәдениетіндегі киіз үйімен біртұтас қасиетті ұғым – шаңырақ, туған жер, киелі, қасиетті тарихи жәдігерлеріміз, «Бата беру», «Жеті ата», «Шашу», «Қыз ұзату», «Жар-жар», «Шілдехана», «Тұсау</w:t>
      </w:r>
      <w:r w:rsidRPr="00F85204">
        <w:rPr>
          <w:rFonts w:ascii="Times New Roman" w:hAnsi="Times New Roman" w:cs="Times New Roman"/>
          <w:sz w:val="24"/>
          <w:szCs w:val="24"/>
          <w:lang w:val="kk-KZ"/>
        </w:rPr>
        <w:softHyphen/>
        <w:t>кесер», «Сүндет той», «Асар», «Саят құру» т.б. салт-жоралғылар, бай лиро-эпостық жыр</w:t>
      </w:r>
      <w:r w:rsidRPr="00F85204">
        <w:rPr>
          <w:rFonts w:ascii="Times New Roman" w:hAnsi="Times New Roman" w:cs="Times New Roman"/>
          <w:sz w:val="24"/>
          <w:szCs w:val="24"/>
          <w:lang w:val="kk-KZ"/>
        </w:rPr>
        <w:softHyphen/>
        <w:t>ларымыз, қайталанбас музыкалық өне</w:t>
      </w:r>
      <w:r w:rsidRPr="00F85204">
        <w:rPr>
          <w:rFonts w:ascii="Times New Roman" w:hAnsi="Times New Roman" w:cs="Times New Roman"/>
          <w:sz w:val="24"/>
          <w:szCs w:val="24"/>
          <w:lang w:val="kk-KZ"/>
        </w:rPr>
        <w:softHyphen/>
        <w:t>ріміз, домбырадан төгілген ән-күй жыр</w:t>
      </w:r>
      <w:r w:rsidRPr="00F85204">
        <w:rPr>
          <w:rFonts w:ascii="Times New Roman" w:hAnsi="Times New Roman" w:cs="Times New Roman"/>
          <w:sz w:val="24"/>
          <w:szCs w:val="24"/>
          <w:lang w:val="kk-KZ"/>
        </w:rPr>
        <w:softHyphen/>
      </w:r>
      <w:r w:rsidRPr="00F85204">
        <w:rPr>
          <w:rFonts w:ascii="Times New Roman" w:hAnsi="Times New Roman" w:cs="Times New Roman"/>
          <w:sz w:val="24"/>
          <w:szCs w:val="24"/>
          <w:lang w:val="kk-KZ"/>
        </w:rPr>
        <w:softHyphen/>
        <w:t>ларымыз, көмейінен жыр төгілген жыршыларымыз, орақ ауыз, от тілді шешендеріміздің туындылары, тереңнен бастау алған төл қолөнер, кең дастарқан, ұлттық тағамдарымыз – бәрі келешек өскелең ұрпаққа қалған мирас. Жастарымыз ата-бабамыздың осындай салт-дәстүрін қастерлеп, бойына сіңіріп, өсіп-өнуі қажет</w:t>
      </w:r>
      <w:r w:rsidR="00D66E88" w:rsidRPr="00F85204">
        <w:rPr>
          <w:rFonts w:ascii="Times New Roman" w:hAnsi="Times New Roman" w:cs="Times New Roman"/>
          <w:sz w:val="24"/>
          <w:szCs w:val="24"/>
          <w:lang w:val="kk-KZ"/>
        </w:rPr>
        <w:t>[2]</w:t>
      </w:r>
      <w:r w:rsidRPr="00F85204">
        <w:rPr>
          <w:rFonts w:ascii="Times New Roman" w:hAnsi="Times New Roman" w:cs="Times New Roman"/>
          <w:sz w:val="24"/>
          <w:szCs w:val="24"/>
          <w:lang w:val="kk-KZ"/>
        </w:rPr>
        <w:t xml:space="preserve">. </w:t>
      </w:r>
    </w:p>
    <w:p w:rsidR="00A51A41" w:rsidRPr="00F85204" w:rsidRDefault="00A51A41" w:rsidP="00F85204">
      <w:pPr>
        <w:pStyle w:val="12"/>
        <w:spacing w:after="0"/>
        <w:ind w:firstLine="680"/>
        <w:jc w:val="both"/>
        <w:rPr>
          <w:lang w:val="kk-KZ"/>
        </w:rPr>
      </w:pPr>
    </w:p>
    <w:p w:rsidR="00A51A41" w:rsidRPr="00F85204" w:rsidRDefault="00A51A41" w:rsidP="00F85204">
      <w:pPr>
        <w:pStyle w:val="12"/>
        <w:spacing w:after="0"/>
        <w:ind w:firstLine="680"/>
        <w:jc w:val="both"/>
        <w:rPr>
          <w:lang w:val="kk-KZ"/>
        </w:rPr>
      </w:pPr>
      <w:r w:rsidRPr="00F85204">
        <w:rPr>
          <w:lang w:val="kk-KZ"/>
        </w:rPr>
        <w:t>Кәсіпорындардың өз қызметінің шекарасын кеңейтіп, ірі халықаралық корпорацияларға айналуы, ұйымдардың халықаралық ынтымақтастықтың әртүрлі нысандарына қатысуы, сондай-ақ жалпы әлемдік экономиканың жаһандануы мәдени айырмашылықтарға байланысты ұйымдастырушылық мінез-құлықтың жаңа мәселелерін анықтады. Жақында халықаралық бизнестің тиімділігі басқа елдердің ұлттық мәдениетінің ерекшеліктерін, халықтардың мәдени айырмашылықтарына бейімделу қабілетін түсінуге байланысты екендігі анық болды. Өйткені бұл ұйымда адамдардың мінез-құлқына және шешім қабылдауына айтарлықтай әсер ететін ұлттық мәдениет</w:t>
      </w:r>
      <w:r w:rsidR="00D66E88" w:rsidRPr="00F85204">
        <w:rPr>
          <w:lang w:val="kk-KZ"/>
        </w:rPr>
        <w:t>[3]</w:t>
      </w:r>
      <w:r w:rsidRPr="00F85204">
        <w:rPr>
          <w:lang w:val="kk-KZ"/>
        </w:rPr>
        <w:t>.</w:t>
      </w:r>
    </w:p>
    <w:p w:rsidR="00A51A41" w:rsidRPr="00F85204" w:rsidRDefault="00A51A41" w:rsidP="00F85204">
      <w:pPr>
        <w:pStyle w:val="12"/>
        <w:spacing w:after="0"/>
        <w:ind w:firstLine="680"/>
        <w:jc w:val="both"/>
        <w:rPr>
          <w:lang w:val="kk-KZ"/>
        </w:rPr>
      </w:pPr>
      <w:r w:rsidRPr="00F85204">
        <w:rPr>
          <w:lang w:val="kk-KZ"/>
        </w:rPr>
        <w:t>Ұлттық мәдениет - белгілі бір елдің халқын сипаттайтын негізгі рухани құндылықтар мен мінез-құлық сипаттамалары.</w:t>
      </w:r>
    </w:p>
    <w:p w:rsidR="00F44663" w:rsidRPr="00F85204" w:rsidRDefault="00A51A41" w:rsidP="00F85204">
      <w:pPr>
        <w:pStyle w:val="12"/>
        <w:spacing w:after="0"/>
        <w:ind w:firstLine="680"/>
        <w:jc w:val="both"/>
        <w:rPr>
          <w:lang w:val="kk-KZ"/>
        </w:rPr>
      </w:pPr>
      <w:r w:rsidRPr="00F85204">
        <w:rPr>
          <w:lang w:val="kk-KZ"/>
        </w:rPr>
        <w:t>Халықаралық экономикалық қатынастарды кеңейтуге және экономиканың әртүрлі салаларындағы және қоғамдық өмірдегі елдер арасындағы ынтымақтастықты дамытуға бағытталған үрдіс бір жағынан елдердің нақты конвергенциясы, ұйымдардың даму стратегиясында ұқсастық, өндіріс технологиясы, инновациялық процестерді дамыту орын алады; екінші жағынан, әртүрлі елдердің мәдени құндылықтары сақталып, сәйкесінше олардың басқару жүйесіне тән айырмашылықтары сақталады.</w:t>
      </w:r>
    </w:p>
    <w:p w:rsidR="00F44663" w:rsidRPr="00F85204" w:rsidRDefault="00F44663" w:rsidP="00F85204">
      <w:pPr>
        <w:pStyle w:val="12"/>
        <w:spacing w:after="0"/>
        <w:ind w:firstLine="680"/>
        <w:jc w:val="both"/>
        <w:rPr>
          <w:lang w:val="kk-KZ"/>
        </w:rPr>
      </w:pPr>
      <w:r w:rsidRPr="00F85204">
        <w:rPr>
          <w:lang w:val="kk-KZ"/>
        </w:rPr>
        <w:t>Әртүрлі елдердің бір-бірінен айырмашылықтарын анықтауға арналған бірқатар тәсілдер бар. Елдер арасындағы айырмашылықтарды талдаудың ең танымал тәсілдерінің бірін Г.Хофстеде ұсынды. 70-жылдары зерттелген 40 елден келген халықаралық корпорациялардағы 116 мыңнан астам жұмысшы осы елдер өкілдерін ажыратуға арналған төрт маңызды критерийді қарастырды:</w:t>
      </w:r>
    </w:p>
    <w:p w:rsidR="00F44663" w:rsidRPr="00F85204" w:rsidRDefault="00F44663" w:rsidP="00F85204">
      <w:pPr>
        <w:pStyle w:val="12"/>
        <w:spacing w:after="0"/>
        <w:ind w:firstLine="680"/>
        <w:jc w:val="both"/>
        <w:rPr>
          <w:lang w:val="en-US"/>
        </w:rPr>
      </w:pPr>
      <w:r w:rsidRPr="00F85204">
        <w:rPr>
          <w:lang w:val="en-US"/>
        </w:rPr>
        <w:t xml:space="preserve">- </w:t>
      </w:r>
      <w:proofErr w:type="spellStart"/>
      <w:proofErr w:type="gramStart"/>
      <w:r w:rsidRPr="00F85204">
        <w:rPr>
          <w:lang w:val="en-US"/>
        </w:rPr>
        <w:t>индивидуализм</w:t>
      </w:r>
      <w:proofErr w:type="spellEnd"/>
      <w:proofErr w:type="gramEnd"/>
      <w:r w:rsidRPr="00F85204">
        <w:rPr>
          <w:lang w:val="en-US"/>
        </w:rPr>
        <w:t xml:space="preserve"> / </w:t>
      </w:r>
      <w:proofErr w:type="spellStart"/>
      <w:r w:rsidRPr="00F85204">
        <w:rPr>
          <w:lang w:val="en-US"/>
        </w:rPr>
        <w:t>ұжымдастыру</w:t>
      </w:r>
      <w:proofErr w:type="spellEnd"/>
      <w:r w:rsidRPr="00F85204">
        <w:rPr>
          <w:lang w:val="en-US"/>
        </w:rPr>
        <w:t>;</w:t>
      </w:r>
    </w:p>
    <w:p w:rsidR="00F44663" w:rsidRPr="00F85204" w:rsidRDefault="00F44663" w:rsidP="00F85204">
      <w:pPr>
        <w:pStyle w:val="12"/>
        <w:spacing w:after="0"/>
        <w:ind w:firstLine="680"/>
        <w:jc w:val="both"/>
        <w:rPr>
          <w:lang w:val="en-US"/>
        </w:rPr>
      </w:pPr>
      <w:r w:rsidRPr="00F85204">
        <w:rPr>
          <w:lang w:val="en-US"/>
        </w:rPr>
        <w:t xml:space="preserve">- </w:t>
      </w:r>
      <w:proofErr w:type="spellStart"/>
      <w:proofErr w:type="gramStart"/>
      <w:r w:rsidRPr="00F85204">
        <w:rPr>
          <w:lang w:val="en-US"/>
        </w:rPr>
        <w:t>билікке</w:t>
      </w:r>
      <w:proofErr w:type="spellEnd"/>
      <w:proofErr w:type="gramEnd"/>
      <w:r w:rsidRPr="00F85204">
        <w:rPr>
          <w:lang w:val="en-US"/>
        </w:rPr>
        <w:t xml:space="preserve"> деген </w:t>
      </w:r>
      <w:proofErr w:type="spellStart"/>
      <w:r w:rsidRPr="00F85204">
        <w:rPr>
          <w:lang w:val="en-US"/>
        </w:rPr>
        <w:t>көзқарас</w:t>
      </w:r>
      <w:proofErr w:type="spellEnd"/>
      <w:r w:rsidRPr="00F85204">
        <w:rPr>
          <w:lang w:val="en-US"/>
        </w:rPr>
        <w:t>;</w:t>
      </w:r>
    </w:p>
    <w:p w:rsidR="00F44663" w:rsidRPr="00F85204" w:rsidRDefault="00F44663" w:rsidP="00F85204">
      <w:pPr>
        <w:pStyle w:val="12"/>
        <w:spacing w:after="0"/>
        <w:ind w:firstLine="680"/>
        <w:jc w:val="both"/>
        <w:rPr>
          <w:lang w:val="en-US"/>
        </w:rPr>
      </w:pPr>
      <w:r w:rsidRPr="00F85204">
        <w:rPr>
          <w:lang w:val="en-US"/>
        </w:rPr>
        <w:t xml:space="preserve">- </w:t>
      </w:r>
      <w:proofErr w:type="spellStart"/>
      <w:proofErr w:type="gramStart"/>
      <w:r w:rsidRPr="00F85204">
        <w:rPr>
          <w:lang w:val="en-US"/>
        </w:rPr>
        <w:t>тәуекелге</w:t>
      </w:r>
      <w:proofErr w:type="spellEnd"/>
      <w:proofErr w:type="gramEnd"/>
      <w:r w:rsidRPr="00F85204">
        <w:rPr>
          <w:lang w:val="en-US"/>
        </w:rPr>
        <w:t xml:space="preserve"> </w:t>
      </w:r>
      <w:proofErr w:type="spellStart"/>
      <w:r w:rsidRPr="00F85204">
        <w:rPr>
          <w:lang w:val="en-US"/>
        </w:rPr>
        <w:t>қатынасы</w:t>
      </w:r>
      <w:proofErr w:type="spellEnd"/>
      <w:r w:rsidRPr="00F85204">
        <w:rPr>
          <w:lang w:val="en-US"/>
        </w:rPr>
        <w:t>;</w:t>
      </w:r>
    </w:p>
    <w:p w:rsidR="00F44663" w:rsidRPr="00F85204" w:rsidRDefault="00F44663" w:rsidP="00F85204">
      <w:pPr>
        <w:pStyle w:val="12"/>
        <w:spacing w:after="0"/>
        <w:ind w:firstLine="680"/>
        <w:jc w:val="both"/>
        <w:rPr>
          <w:lang w:val="kk-KZ"/>
        </w:rPr>
      </w:pPr>
      <w:r w:rsidRPr="00F85204">
        <w:rPr>
          <w:lang w:val="en-US"/>
        </w:rPr>
        <w:t xml:space="preserve">- </w:t>
      </w:r>
      <w:proofErr w:type="spellStart"/>
      <w:proofErr w:type="gramStart"/>
      <w:r w:rsidRPr="00F85204">
        <w:rPr>
          <w:lang w:val="en-US"/>
        </w:rPr>
        <w:t>еркектік</w:t>
      </w:r>
      <w:proofErr w:type="spellEnd"/>
      <w:proofErr w:type="gramEnd"/>
      <w:r w:rsidRPr="00F85204">
        <w:rPr>
          <w:lang w:val="en-US"/>
        </w:rPr>
        <w:t xml:space="preserve"> </w:t>
      </w:r>
      <w:proofErr w:type="spellStart"/>
      <w:r w:rsidRPr="00F85204">
        <w:rPr>
          <w:lang w:val="en-US"/>
        </w:rPr>
        <w:t>басымдық</w:t>
      </w:r>
      <w:proofErr w:type="spellEnd"/>
      <w:r w:rsidRPr="00F85204">
        <w:rPr>
          <w:lang w:val="en-US"/>
        </w:rPr>
        <w:t xml:space="preserve"> (</w:t>
      </w:r>
      <w:proofErr w:type="spellStart"/>
      <w:r w:rsidRPr="00F85204">
        <w:rPr>
          <w:lang w:val="en-US"/>
        </w:rPr>
        <w:t>қоғамдағы</w:t>
      </w:r>
      <w:proofErr w:type="spellEnd"/>
      <w:r w:rsidRPr="00F85204">
        <w:rPr>
          <w:lang w:val="en-US"/>
        </w:rPr>
        <w:t xml:space="preserve"> </w:t>
      </w:r>
      <w:proofErr w:type="spellStart"/>
      <w:r w:rsidRPr="00F85204">
        <w:rPr>
          <w:lang w:val="en-US"/>
        </w:rPr>
        <w:t>әйелдердің</w:t>
      </w:r>
      <w:proofErr w:type="spellEnd"/>
      <w:r w:rsidRPr="00F85204">
        <w:rPr>
          <w:lang w:val="en-US"/>
        </w:rPr>
        <w:t xml:space="preserve"> </w:t>
      </w:r>
      <w:proofErr w:type="spellStart"/>
      <w:r w:rsidRPr="00F85204">
        <w:rPr>
          <w:lang w:val="en-US"/>
        </w:rPr>
        <w:t>рөліне</w:t>
      </w:r>
      <w:proofErr w:type="spellEnd"/>
      <w:r w:rsidRPr="00F85204">
        <w:rPr>
          <w:lang w:val="en-US"/>
        </w:rPr>
        <w:t xml:space="preserve"> </w:t>
      </w:r>
      <w:proofErr w:type="spellStart"/>
      <w:r w:rsidRPr="00F85204">
        <w:rPr>
          <w:lang w:val="en-US"/>
        </w:rPr>
        <w:t>қатынасы</w:t>
      </w:r>
      <w:proofErr w:type="spellEnd"/>
      <w:r w:rsidRPr="00F85204">
        <w:rPr>
          <w:lang w:val="en-US"/>
        </w:rPr>
        <w:t>)</w:t>
      </w:r>
      <w:r w:rsidR="00D66E88" w:rsidRPr="00F85204">
        <w:rPr>
          <w:lang w:val="en-US"/>
        </w:rPr>
        <w:t>[7]</w:t>
      </w:r>
      <w:r w:rsidRPr="00F85204">
        <w:rPr>
          <w:lang w:val="en-US"/>
        </w:rPr>
        <w:t>.</w:t>
      </w:r>
    </w:p>
    <w:p w:rsidR="00F44663" w:rsidRPr="00F85204" w:rsidRDefault="00F44663" w:rsidP="00F85204">
      <w:pPr>
        <w:pStyle w:val="12"/>
        <w:spacing w:after="0"/>
        <w:ind w:firstLine="680"/>
        <w:jc w:val="both"/>
        <w:rPr>
          <w:lang w:val="kk-KZ"/>
        </w:rPr>
      </w:pPr>
      <w:r w:rsidRPr="00F85204">
        <w:rPr>
          <w:lang w:val="kk-KZ"/>
        </w:rPr>
        <w:t xml:space="preserve">90-жылдардың басында Ресейдегі мінез-құлықтың ұлттық ерекшеліктерін анықтау үшін бірнеше әрекет жасалды. Ресейдің ұлттық мәдениетін сипаттау өте қиын, өйткені елдің </w:t>
      </w:r>
      <w:r w:rsidRPr="00F85204">
        <w:rPr>
          <w:lang w:val="kk-KZ"/>
        </w:rPr>
        <w:lastRenderedPageBreak/>
        <w:t>түрлі өңірлерінде, сондай-ақ әртүрлі әлеуметтік топтар мен ұрпақтардағы мәдени құндылықтар айтарлықтай ерекшеленеді. Дегенмен, ресейлік мәдени құндылықтарға қатысты перспективалық менеджментке тікелей қатысты кейбір қорытындылар жасалуы мүмкін. Г.Хофстеде жіктеуі бойынша олар келесідей сипатталды:</w:t>
      </w:r>
    </w:p>
    <w:p w:rsidR="00F44663" w:rsidRPr="00F85204" w:rsidRDefault="00F44663" w:rsidP="00F85204">
      <w:pPr>
        <w:pStyle w:val="12"/>
        <w:spacing w:after="0"/>
        <w:ind w:firstLine="680"/>
        <w:jc w:val="both"/>
        <w:rPr>
          <w:lang w:val="kk-KZ"/>
        </w:rPr>
      </w:pPr>
      <w:r w:rsidRPr="00F85204">
        <w:rPr>
          <w:lang w:val="kk-KZ"/>
        </w:rPr>
        <w:t>- индивидуализм / коллективизм - коллективистік бейімділіктің басым болуы;</w:t>
      </w:r>
    </w:p>
    <w:p w:rsidR="00F44663" w:rsidRPr="00F85204" w:rsidRDefault="00F44663" w:rsidP="00F85204">
      <w:pPr>
        <w:pStyle w:val="12"/>
        <w:spacing w:after="0"/>
        <w:ind w:firstLine="680"/>
        <w:jc w:val="both"/>
        <w:rPr>
          <w:lang w:val="kk-KZ"/>
        </w:rPr>
      </w:pPr>
      <w:r w:rsidRPr="00F85204">
        <w:rPr>
          <w:lang w:val="kk-KZ"/>
        </w:rPr>
        <w:t>- билікке деген көзқарас - «билік қашықтығы» және авторитаризм дәрежесі орташадан жоғары;</w:t>
      </w:r>
    </w:p>
    <w:p w:rsidR="00F44663" w:rsidRPr="00F85204" w:rsidRDefault="00F44663" w:rsidP="00F85204">
      <w:pPr>
        <w:pStyle w:val="12"/>
        <w:spacing w:after="0"/>
        <w:ind w:firstLine="680"/>
        <w:jc w:val="both"/>
        <w:rPr>
          <w:lang w:val="kk-KZ"/>
        </w:rPr>
      </w:pPr>
      <w:r w:rsidRPr="00F85204">
        <w:rPr>
          <w:lang w:val="kk-KZ"/>
        </w:rPr>
        <w:t>- тәуекелге қатынасы - қоғамдағы тәуекелді ең төменгі деңгейге дейін төмендету ниеті;</w:t>
      </w:r>
    </w:p>
    <w:p w:rsidR="00BA3825" w:rsidRPr="00F85204" w:rsidRDefault="00F44663" w:rsidP="00F85204">
      <w:pPr>
        <w:pStyle w:val="12"/>
        <w:spacing w:after="0"/>
        <w:ind w:firstLine="680"/>
        <w:jc w:val="both"/>
        <w:rPr>
          <w:lang w:val="kk-KZ"/>
        </w:rPr>
      </w:pPr>
      <w:r w:rsidRPr="00F85204">
        <w:rPr>
          <w:lang w:val="kk-KZ"/>
        </w:rPr>
        <w:t>- ерлер принципінің басым болуы (қоғамдағы әйелдердің рөліне қатынасы) - тек формальды теңдік.</w:t>
      </w:r>
    </w:p>
    <w:p w:rsidR="00F44663" w:rsidRPr="00F85204" w:rsidRDefault="00F44663" w:rsidP="00F85204">
      <w:pPr>
        <w:pStyle w:val="12"/>
        <w:spacing w:after="0"/>
        <w:ind w:firstLine="680"/>
        <w:jc w:val="both"/>
        <w:rPr>
          <w:lang w:val="kk-KZ"/>
        </w:rPr>
      </w:pPr>
    </w:p>
    <w:p w:rsidR="0003760B" w:rsidRDefault="00F44663" w:rsidP="00F85204">
      <w:pPr>
        <w:pStyle w:val="12"/>
        <w:spacing w:after="0"/>
        <w:ind w:firstLine="680"/>
        <w:jc w:val="both"/>
        <w:rPr>
          <w:lang w:val="kk-KZ"/>
        </w:rPr>
      </w:pPr>
      <w:r w:rsidRPr="00F85204">
        <w:rPr>
          <w:lang w:val="kk-KZ"/>
        </w:rPr>
        <w:t>Г.Хофстеде әзірлеген критерийлерге сәйкес түрлі елдердің ұлттық мәдениетінің ерекшеліктері</w:t>
      </w:r>
    </w:p>
    <w:p w:rsidR="00794161" w:rsidRPr="00F85204" w:rsidRDefault="00794161" w:rsidP="00F85204">
      <w:pPr>
        <w:pStyle w:val="12"/>
        <w:spacing w:after="0"/>
        <w:ind w:firstLine="680"/>
        <w:jc w:val="both"/>
        <w:rPr>
          <w:lang w:val="kk-KZ"/>
        </w:rPr>
      </w:pPr>
    </w:p>
    <w:tbl>
      <w:tblPr>
        <w:tblStyle w:val="2-6"/>
        <w:tblW w:w="5043" w:type="pct"/>
        <w:tblLook w:val="04A0" w:firstRow="1" w:lastRow="0" w:firstColumn="1" w:lastColumn="0" w:noHBand="0" w:noVBand="1"/>
      </w:tblPr>
      <w:tblGrid>
        <w:gridCol w:w="3996"/>
        <w:gridCol w:w="1229"/>
        <w:gridCol w:w="1229"/>
        <w:gridCol w:w="1436"/>
        <w:gridCol w:w="2049"/>
      </w:tblGrid>
      <w:tr w:rsidR="00F44663" w:rsidRPr="00F85204" w:rsidTr="0003760B">
        <w:trPr>
          <w:cnfStyle w:val="100000000000" w:firstRow="1" w:lastRow="0" w:firstColumn="0" w:lastColumn="0" w:oddVBand="0" w:evenVBand="0" w:oddHBand="0" w:evenHBand="0" w:firstRowFirstColumn="0" w:firstRowLastColumn="0" w:lastRowFirstColumn="0" w:lastRowLastColumn="0"/>
          <w:trHeight w:val="978"/>
        </w:trPr>
        <w:tc>
          <w:tcPr>
            <w:cnfStyle w:val="001000000100" w:firstRow="0" w:lastRow="0" w:firstColumn="1" w:lastColumn="0" w:oddVBand="0" w:evenVBand="0" w:oddHBand="0" w:evenHBand="0" w:firstRowFirstColumn="1" w:firstRowLastColumn="0" w:lastRowFirstColumn="0" w:lastRowLastColumn="0"/>
            <w:tcW w:w="2010" w:type="pct"/>
            <w:hideMark/>
          </w:tcPr>
          <w:p w:rsidR="00F44663" w:rsidRPr="00F85204" w:rsidRDefault="00C9613D" w:rsidP="00794161">
            <w:pPr>
              <w:jc w:val="both"/>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5pt;margin-top:-.1pt;width:188.15pt;height:40.05pt;z-index:251658240" o:connectortype="straight"/>
              </w:pict>
            </w:r>
            <w:r w:rsidR="00A51A41" w:rsidRPr="00F85204">
              <w:rPr>
                <w:rFonts w:ascii="Times New Roman" w:eastAsia="Times New Roman" w:hAnsi="Times New Roman" w:cs="Times New Roman"/>
                <w:color w:val="000000"/>
                <w:sz w:val="24"/>
                <w:szCs w:val="24"/>
                <w:lang w:val="kk-KZ" w:eastAsia="ru-RU"/>
              </w:rPr>
              <w:t xml:space="preserve">                   </w:t>
            </w:r>
            <w:r w:rsidR="00F44663" w:rsidRPr="00F85204">
              <w:rPr>
                <w:rFonts w:ascii="Times New Roman" w:eastAsia="Times New Roman" w:hAnsi="Times New Roman" w:cs="Times New Roman"/>
                <w:color w:val="000000"/>
                <w:sz w:val="24"/>
                <w:szCs w:val="24"/>
                <w:lang w:val="kk-KZ" w:eastAsia="ru-RU"/>
              </w:rPr>
              <w:t>Ел</w:t>
            </w:r>
          </w:p>
          <w:p w:rsidR="00F44663" w:rsidRPr="00F85204" w:rsidRDefault="00F44663" w:rsidP="00794161">
            <w:pPr>
              <w:jc w:val="both"/>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 </w:t>
            </w:r>
            <w:r w:rsidR="0003760B" w:rsidRPr="00F85204">
              <w:rPr>
                <w:rFonts w:ascii="Times New Roman" w:eastAsia="Times New Roman" w:hAnsi="Times New Roman" w:cs="Times New Roman"/>
                <w:color w:val="000000"/>
                <w:sz w:val="24"/>
                <w:szCs w:val="24"/>
                <w:lang w:val="kk-KZ" w:eastAsia="ru-RU"/>
              </w:rPr>
              <w:t xml:space="preserve">           </w:t>
            </w:r>
            <w:r w:rsidRPr="00F85204">
              <w:rPr>
                <w:rFonts w:ascii="Times New Roman" w:eastAsia="Times New Roman" w:hAnsi="Times New Roman" w:cs="Times New Roman"/>
                <w:color w:val="000000"/>
                <w:sz w:val="24"/>
                <w:szCs w:val="24"/>
                <w:lang w:eastAsia="ru-RU"/>
              </w:rPr>
              <w:t>Критерий</w:t>
            </w:r>
          </w:p>
        </w:tc>
        <w:tc>
          <w:tcPr>
            <w:tcW w:w="618" w:type="pct"/>
            <w:hideMark/>
          </w:tcPr>
          <w:p w:rsidR="00F44663" w:rsidRPr="00F85204" w:rsidRDefault="00F44663" w:rsidP="007941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kk-KZ" w:eastAsia="ru-RU"/>
              </w:rPr>
            </w:pPr>
            <w:r w:rsidRPr="00F85204">
              <w:rPr>
                <w:rFonts w:ascii="Times New Roman" w:eastAsia="Times New Roman" w:hAnsi="Times New Roman" w:cs="Times New Roman"/>
                <w:color w:val="000000"/>
                <w:sz w:val="24"/>
                <w:szCs w:val="24"/>
                <w:lang w:val="kk-KZ" w:eastAsia="ru-RU"/>
              </w:rPr>
              <w:t>Ресей</w:t>
            </w:r>
          </w:p>
        </w:tc>
        <w:tc>
          <w:tcPr>
            <w:tcW w:w="618" w:type="pct"/>
            <w:hideMark/>
          </w:tcPr>
          <w:p w:rsidR="00F44663" w:rsidRPr="00F85204" w:rsidRDefault="00F44663" w:rsidP="007941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kk-KZ" w:eastAsia="ru-RU"/>
              </w:rPr>
            </w:pPr>
            <w:r w:rsidRPr="00F85204">
              <w:rPr>
                <w:rFonts w:ascii="Times New Roman" w:eastAsia="Times New Roman" w:hAnsi="Times New Roman" w:cs="Times New Roman"/>
                <w:color w:val="000000"/>
                <w:sz w:val="24"/>
                <w:szCs w:val="24"/>
                <w:lang w:val="kk-KZ" w:eastAsia="ru-RU"/>
              </w:rPr>
              <w:t>АҚШ</w:t>
            </w:r>
          </w:p>
        </w:tc>
        <w:tc>
          <w:tcPr>
            <w:tcW w:w="722" w:type="pct"/>
            <w:hideMark/>
          </w:tcPr>
          <w:p w:rsidR="00F44663" w:rsidRPr="00F85204" w:rsidRDefault="00F44663" w:rsidP="007941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kk-KZ" w:eastAsia="ru-RU"/>
              </w:rPr>
            </w:pPr>
            <w:r w:rsidRPr="00F85204">
              <w:rPr>
                <w:rFonts w:ascii="Times New Roman" w:eastAsia="Times New Roman" w:hAnsi="Times New Roman" w:cs="Times New Roman"/>
                <w:color w:val="000000"/>
                <w:sz w:val="24"/>
                <w:szCs w:val="24"/>
                <w:lang w:val="kk-KZ" w:eastAsia="ru-RU"/>
              </w:rPr>
              <w:t>Жапония</w:t>
            </w:r>
          </w:p>
        </w:tc>
        <w:tc>
          <w:tcPr>
            <w:tcW w:w="1031" w:type="pct"/>
            <w:hideMark/>
          </w:tcPr>
          <w:p w:rsidR="00F44663" w:rsidRPr="00F85204" w:rsidRDefault="00F44663" w:rsidP="007941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Германия</w:t>
            </w:r>
          </w:p>
        </w:tc>
      </w:tr>
      <w:tr w:rsidR="00F44663" w:rsidRPr="00F85204" w:rsidTr="000376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10" w:type="pct"/>
            <w:hideMark/>
          </w:tcPr>
          <w:p w:rsidR="00F44663" w:rsidRPr="00F85204" w:rsidRDefault="00F44663" w:rsidP="00794161">
            <w:pPr>
              <w:jc w:val="both"/>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 xml:space="preserve">Жеке </w:t>
            </w:r>
            <w:proofErr w:type="spellStart"/>
            <w:r w:rsidRPr="00F85204">
              <w:rPr>
                <w:rFonts w:ascii="Times New Roman" w:eastAsia="Times New Roman" w:hAnsi="Times New Roman" w:cs="Times New Roman"/>
                <w:color w:val="000000"/>
                <w:sz w:val="24"/>
                <w:szCs w:val="24"/>
                <w:lang w:eastAsia="ru-RU"/>
              </w:rPr>
              <w:t>даралықтың</w:t>
            </w:r>
            <w:proofErr w:type="spellEnd"/>
            <w:r w:rsidRPr="00F85204">
              <w:rPr>
                <w:rFonts w:ascii="Times New Roman" w:eastAsia="Times New Roman" w:hAnsi="Times New Roman" w:cs="Times New Roman"/>
                <w:color w:val="000000"/>
                <w:sz w:val="24"/>
                <w:szCs w:val="24"/>
                <w:lang w:eastAsia="ru-RU"/>
              </w:rPr>
              <w:t xml:space="preserve"> деңгейі</w:t>
            </w:r>
          </w:p>
        </w:tc>
        <w:tc>
          <w:tcPr>
            <w:tcW w:w="618"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26</w:t>
            </w:r>
          </w:p>
        </w:tc>
        <w:tc>
          <w:tcPr>
            <w:tcW w:w="618"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91</w:t>
            </w:r>
          </w:p>
        </w:tc>
        <w:tc>
          <w:tcPr>
            <w:tcW w:w="722"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46</w:t>
            </w:r>
          </w:p>
        </w:tc>
        <w:tc>
          <w:tcPr>
            <w:tcW w:w="1031"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67</w:t>
            </w:r>
          </w:p>
        </w:tc>
      </w:tr>
      <w:tr w:rsidR="00F44663" w:rsidRPr="00F85204" w:rsidTr="0003760B">
        <w:trPr>
          <w:trHeight w:val="320"/>
        </w:trPr>
        <w:tc>
          <w:tcPr>
            <w:cnfStyle w:val="001000000000" w:firstRow="0" w:lastRow="0" w:firstColumn="1" w:lastColumn="0" w:oddVBand="0" w:evenVBand="0" w:oddHBand="0" w:evenHBand="0" w:firstRowFirstColumn="0" w:firstRowLastColumn="0" w:lastRowFirstColumn="0" w:lastRowLastColumn="0"/>
            <w:tcW w:w="2010" w:type="pct"/>
            <w:hideMark/>
          </w:tcPr>
          <w:p w:rsidR="00F44663" w:rsidRPr="00F85204" w:rsidRDefault="00F44663" w:rsidP="00794161">
            <w:pPr>
              <w:jc w:val="both"/>
              <w:rPr>
                <w:rFonts w:ascii="Times New Roman" w:eastAsia="Times New Roman" w:hAnsi="Times New Roman" w:cs="Times New Roman"/>
                <w:color w:val="000000"/>
                <w:sz w:val="24"/>
                <w:szCs w:val="24"/>
                <w:lang w:val="kk-KZ" w:eastAsia="ru-RU"/>
              </w:rPr>
            </w:pPr>
            <w:r w:rsidRPr="00F85204">
              <w:rPr>
                <w:rFonts w:ascii="Times New Roman" w:eastAsia="Times New Roman" w:hAnsi="Times New Roman" w:cs="Times New Roman"/>
                <w:color w:val="000000"/>
                <w:sz w:val="24"/>
                <w:szCs w:val="24"/>
                <w:lang w:val="kk-KZ" w:eastAsia="ru-RU"/>
              </w:rPr>
              <w:t>Билікке деген көзқарас</w:t>
            </w:r>
          </w:p>
        </w:tc>
        <w:tc>
          <w:tcPr>
            <w:tcW w:w="618"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76</w:t>
            </w:r>
          </w:p>
        </w:tc>
        <w:tc>
          <w:tcPr>
            <w:tcW w:w="618"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40</w:t>
            </w:r>
          </w:p>
        </w:tc>
        <w:tc>
          <w:tcPr>
            <w:tcW w:w="722"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54</w:t>
            </w:r>
          </w:p>
        </w:tc>
        <w:tc>
          <w:tcPr>
            <w:tcW w:w="1031"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35</w:t>
            </w:r>
          </w:p>
        </w:tc>
      </w:tr>
      <w:tr w:rsidR="00F44663" w:rsidRPr="00F85204" w:rsidTr="0003760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10" w:type="pct"/>
            <w:hideMark/>
          </w:tcPr>
          <w:p w:rsidR="00F44663" w:rsidRPr="00F85204" w:rsidRDefault="00F44663" w:rsidP="00794161">
            <w:pPr>
              <w:jc w:val="both"/>
              <w:rPr>
                <w:rFonts w:ascii="Times New Roman" w:eastAsia="Times New Roman" w:hAnsi="Times New Roman" w:cs="Times New Roman"/>
                <w:color w:val="000000"/>
                <w:sz w:val="24"/>
                <w:szCs w:val="24"/>
                <w:lang w:val="kk-KZ" w:eastAsia="ru-RU"/>
              </w:rPr>
            </w:pPr>
            <w:r w:rsidRPr="00F85204">
              <w:rPr>
                <w:rFonts w:ascii="Times New Roman" w:eastAsia="Times New Roman" w:hAnsi="Times New Roman" w:cs="Times New Roman"/>
                <w:color w:val="000000"/>
                <w:sz w:val="24"/>
                <w:szCs w:val="24"/>
                <w:lang w:val="kk-KZ" w:eastAsia="ru-RU"/>
              </w:rPr>
              <w:t>Тәуекелге қатынасы</w:t>
            </w:r>
          </w:p>
        </w:tc>
        <w:tc>
          <w:tcPr>
            <w:tcW w:w="618"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92</w:t>
            </w:r>
          </w:p>
        </w:tc>
        <w:tc>
          <w:tcPr>
            <w:tcW w:w="618"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46</w:t>
            </w:r>
          </w:p>
        </w:tc>
        <w:tc>
          <w:tcPr>
            <w:tcW w:w="722"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92</w:t>
            </w:r>
          </w:p>
        </w:tc>
        <w:tc>
          <w:tcPr>
            <w:tcW w:w="1031" w:type="pct"/>
            <w:hideMark/>
          </w:tcPr>
          <w:p w:rsidR="00F44663" w:rsidRPr="00F85204" w:rsidRDefault="00F44663" w:rsidP="007941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65</w:t>
            </w:r>
          </w:p>
        </w:tc>
      </w:tr>
      <w:tr w:rsidR="00F44663" w:rsidRPr="00F85204" w:rsidTr="0003760B">
        <w:trPr>
          <w:trHeight w:val="320"/>
        </w:trPr>
        <w:tc>
          <w:tcPr>
            <w:cnfStyle w:val="001000000000" w:firstRow="0" w:lastRow="0" w:firstColumn="1" w:lastColumn="0" w:oddVBand="0" w:evenVBand="0" w:oddHBand="0" w:evenHBand="0" w:firstRowFirstColumn="0" w:firstRowLastColumn="0" w:lastRowFirstColumn="0" w:lastRowLastColumn="0"/>
            <w:tcW w:w="2010" w:type="pct"/>
            <w:hideMark/>
          </w:tcPr>
          <w:p w:rsidR="00F44663" w:rsidRPr="00F85204" w:rsidRDefault="00F44663" w:rsidP="00794161">
            <w:pPr>
              <w:jc w:val="both"/>
              <w:rPr>
                <w:rFonts w:ascii="Times New Roman" w:eastAsia="Times New Roman" w:hAnsi="Times New Roman" w:cs="Times New Roman"/>
                <w:color w:val="000000"/>
                <w:sz w:val="24"/>
                <w:szCs w:val="24"/>
                <w:lang w:val="kk-KZ" w:eastAsia="ru-RU"/>
              </w:rPr>
            </w:pPr>
            <w:r w:rsidRPr="00F85204">
              <w:rPr>
                <w:rFonts w:ascii="Times New Roman" w:eastAsia="Times New Roman" w:hAnsi="Times New Roman" w:cs="Times New Roman"/>
                <w:color w:val="000000"/>
                <w:sz w:val="24"/>
                <w:szCs w:val="24"/>
                <w:lang w:val="kk-KZ" w:eastAsia="ru-RU"/>
              </w:rPr>
              <w:t>Еркекшіліктің басымдығы</w:t>
            </w:r>
          </w:p>
        </w:tc>
        <w:tc>
          <w:tcPr>
            <w:tcW w:w="618"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28</w:t>
            </w:r>
          </w:p>
        </w:tc>
        <w:tc>
          <w:tcPr>
            <w:tcW w:w="618"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62</w:t>
            </w:r>
          </w:p>
        </w:tc>
        <w:tc>
          <w:tcPr>
            <w:tcW w:w="722"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95</w:t>
            </w:r>
          </w:p>
        </w:tc>
        <w:tc>
          <w:tcPr>
            <w:tcW w:w="1031" w:type="pct"/>
            <w:hideMark/>
          </w:tcPr>
          <w:p w:rsidR="00F44663" w:rsidRPr="00F85204" w:rsidRDefault="00F44663" w:rsidP="0079416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85204">
              <w:rPr>
                <w:rFonts w:ascii="Times New Roman" w:eastAsia="Times New Roman" w:hAnsi="Times New Roman" w:cs="Times New Roman"/>
                <w:color w:val="000000"/>
                <w:sz w:val="24"/>
                <w:szCs w:val="24"/>
                <w:lang w:eastAsia="ru-RU"/>
              </w:rPr>
              <w:t>66</w:t>
            </w:r>
          </w:p>
        </w:tc>
      </w:tr>
    </w:tbl>
    <w:p w:rsidR="00DE2F6B" w:rsidRPr="00F85204" w:rsidRDefault="00D94926" w:rsidP="00F85204">
      <w:pPr>
        <w:pStyle w:val="12"/>
        <w:spacing w:after="0"/>
        <w:ind w:firstLine="680"/>
        <w:jc w:val="both"/>
        <w:rPr>
          <w:lang w:val="kk-KZ"/>
        </w:rPr>
      </w:pPr>
      <w:r w:rsidRPr="00F85204">
        <w:rPr>
          <w:lang w:val="kk-KZ"/>
        </w:rPr>
        <w:tab/>
      </w:r>
    </w:p>
    <w:p w:rsidR="00D94926" w:rsidRPr="00F85204" w:rsidRDefault="00D94926" w:rsidP="00F85204">
      <w:pPr>
        <w:pStyle w:val="12"/>
        <w:spacing w:after="0"/>
        <w:ind w:firstLine="680"/>
        <w:jc w:val="both"/>
        <w:rPr>
          <w:lang w:val="kk-KZ"/>
        </w:rPr>
      </w:pPr>
      <w:r w:rsidRPr="00F85204">
        <w:rPr>
          <w:lang w:val="kk-KZ"/>
        </w:rPr>
        <w:t>Г</w:t>
      </w:r>
      <w:r w:rsidR="00DE2F6B" w:rsidRPr="00F85204">
        <w:rPr>
          <w:lang w:val="kk-KZ"/>
        </w:rPr>
        <w:t>.</w:t>
      </w:r>
      <w:r w:rsidRPr="00F85204">
        <w:rPr>
          <w:lang w:val="kk-KZ"/>
        </w:rPr>
        <w:t xml:space="preserve"> Хофстеде индивидуализм дәрежесі мен жан басына шаққандағы ЖІӨ көрсеткіші арасындағы корреляцияның жоғары деңгейін көрсетті. Осылайша, индивидуалды бейімділігі бар елдер (Америка Құрама Штаттары және көптеген батыс елдері), әдетте, жан басына шаққандағы ең жоғары ЖІӨ есебімен сипатталады және коллективтік бейімділігі бар елдер салыстырмалы түрде төмен.</w:t>
      </w:r>
    </w:p>
    <w:p w:rsidR="00D94926" w:rsidRPr="00F85204" w:rsidRDefault="00D94926" w:rsidP="00F85204">
      <w:pPr>
        <w:pStyle w:val="12"/>
        <w:spacing w:after="0"/>
        <w:ind w:firstLine="680"/>
        <w:jc w:val="both"/>
        <w:rPr>
          <w:lang w:val="kk-KZ"/>
        </w:rPr>
      </w:pPr>
      <w:r w:rsidRPr="00F85204">
        <w:rPr>
          <w:lang w:val="kk-KZ"/>
        </w:rPr>
        <w:t>Ресей Г. Хофстэда шкаласына сәйкес, көбінесе ұжымдық үрдістерге ие елдер тобына жатқызылуы мүмкін. Жұмысшылар көбінесе ұйымның қиын жағдайға тап болған жағдайда оларды күтіп, қамқорлық күтеді, ал даралық елдерде өз күштеріне сүйенуге әдеттегідей. Топқа жататын болсақ, көптеген ресейліктердің белгілі бір әлеуметтік қабаты - бұл өте күшті ынталандыру, кейде материалдық сыйақыдан кем емес.</w:t>
      </w:r>
    </w:p>
    <w:p w:rsidR="00D94926" w:rsidRPr="00F85204" w:rsidRDefault="00D94926" w:rsidP="00F85204">
      <w:pPr>
        <w:pStyle w:val="12"/>
        <w:spacing w:after="0"/>
        <w:ind w:firstLine="680"/>
        <w:jc w:val="both"/>
        <w:rPr>
          <w:lang w:val="kk-KZ"/>
        </w:rPr>
      </w:pPr>
      <w:r w:rsidRPr="00F85204">
        <w:rPr>
          <w:lang w:val="kk-KZ"/>
        </w:rPr>
        <w:t>Ресейде «билік қашықтығы» өте жоғары, яғни қызметкерлері, әдетте, олардың басшыларына ерекше құрмет көрсетеді. Атаулары мен мәртебесі адамдардың жүріс-тұрысын айқындайтын салмаққа ие</w:t>
      </w:r>
      <w:r w:rsidR="00D66E88" w:rsidRPr="00F85204">
        <w:rPr>
          <w:lang w:val="kk-KZ"/>
        </w:rPr>
        <w:t>[8]</w:t>
      </w:r>
      <w:r w:rsidRPr="00F85204">
        <w:rPr>
          <w:lang w:val="kk-KZ"/>
        </w:rPr>
        <w:t>.</w:t>
      </w:r>
    </w:p>
    <w:p w:rsidR="00F44663" w:rsidRPr="00F85204" w:rsidRDefault="00D94926" w:rsidP="00F85204">
      <w:pPr>
        <w:pStyle w:val="12"/>
        <w:spacing w:after="0"/>
        <w:ind w:firstLine="680"/>
        <w:jc w:val="both"/>
        <w:rPr>
          <w:lang w:val="kk-KZ"/>
        </w:rPr>
      </w:pPr>
      <w:r w:rsidRPr="00F85204">
        <w:rPr>
          <w:lang w:val="kk-KZ"/>
        </w:rPr>
        <w:t>Сарапшылардың пікірінше, ахуалды бақылауға және қоғамның экономикалық және әлеуметтік өмірінде ең төменгі тәуекелді азайтуға деген ұмтылыс ресейлік менталитеттің маңызды ерекшелігі болып табылады. Мақалада, мысалы, ең осал топтар мен әлеуметтік осал топтарды қолдаудың кешенді саясаты, тиімді жұмыс істейтін кәсіпорындар мен табысты жұмыс істемейтіндер арасында ақшаны және табысты қайта бөлу, жалақы мен жұмысқа орналасу саласындағы тенденцияларды теңестіруге болады.</w:t>
      </w:r>
    </w:p>
    <w:p w:rsidR="00D94926" w:rsidRPr="00F85204" w:rsidRDefault="00D94926" w:rsidP="00F85204">
      <w:pPr>
        <w:pStyle w:val="12"/>
        <w:spacing w:after="0"/>
        <w:ind w:firstLine="680"/>
        <w:jc w:val="both"/>
        <w:rPr>
          <w:lang w:val="kk-KZ"/>
        </w:rPr>
      </w:pPr>
      <w:r w:rsidRPr="00F85204">
        <w:rPr>
          <w:lang w:val="kk-KZ"/>
        </w:rPr>
        <w:t xml:space="preserve">Әртүрлі елдердегі мінез-құлық пен бақылау жүйелерін білу ең оңтайлы басқару шешімдерін қабылдауда өте пайдалы болуы мүмкін. Сонымен қатар, шетелдік тәжірибені ұтымды пайдалану экономикалық және әлеуметтік проблемаларды шешудің тиімді құралы бола алады. Бұл жапондықтар «сапалы топтар» (сапалы проблемаларды талқылау үшін жиі кездесетін қызметкерлердің тобы, олардың пайда болу себептерін айқындау, оны жою жолдарын ұсынады және оларды тәжірибеге енгізеді). Американдық сарапшылар «сапалы топтар» бастапқыда Америкада, ал 50-жылдары пайда болды деп айтады. Жапонияға экспортталған. Жапондық коллективистік ой-өріс жағдайында олар соншалықты тиімді </w:t>
      </w:r>
      <w:r w:rsidRPr="00F85204">
        <w:rPr>
          <w:lang w:val="kk-KZ"/>
        </w:rPr>
        <w:lastRenderedPageBreak/>
        <w:t>болып шықты, енді оларды қайта жандандыру және оларға Америкада айтарлықтай назар аудару қажеттілігі туралы мәселе барған сайын артып келеді</w:t>
      </w:r>
      <w:r w:rsidR="00D66E88" w:rsidRPr="00F85204">
        <w:rPr>
          <w:lang w:val="kk-KZ"/>
        </w:rPr>
        <w:t>[9]</w:t>
      </w:r>
      <w:r w:rsidRPr="00F85204">
        <w:rPr>
          <w:lang w:val="kk-KZ"/>
        </w:rPr>
        <w:t>.</w:t>
      </w:r>
    </w:p>
    <w:p w:rsidR="00D94926" w:rsidRPr="00F85204" w:rsidRDefault="00D94926" w:rsidP="00F85204">
      <w:pPr>
        <w:pStyle w:val="12"/>
        <w:spacing w:after="0"/>
        <w:ind w:firstLine="680"/>
        <w:jc w:val="both"/>
        <w:rPr>
          <w:lang w:val="kk-KZ"/>
        </w:rPr>
      </w:pPr>
      <w:r w:rsidRPr="00F85204">
        <w:rPr>
          <w:lang w:val="kk-KZ"/>
        </w:rPr>
        <w:t>Басқа елдердің ұлттық мәдениетіне тап болған адамдардың көпшілігі соққыға ұшырайды. Мәдени соққы - басқа мәдениеттің құндылықтарын түсінудің жетіспеушілігінен туындаған шатастық, мазасыздық, дәрменсіздік. Мәдени сілкіністердің жағдайы әдетте 4-6 айға созылады және келесі негізгі кезеңдерден тұрады:</w:t>
      </w:r>
    </w:p>
    <w:p w:rsidR="00D94926" w:rsidRPr="00F85204" w:rsidRDefault="00D94926" w:rsidP="00F85204">
      <w:pPr>
        <w:pStyle w:val="12"/>
        <w:spacing w:after="0"/>
        <w:ind w:firstLine="680"/>
        <w:jc w:val="both"/>
        <w:rPr>
          <w:lang w:val="kk-KZ"/>
        </w:rPr>
      </w:pPr>
      <w:r w:rsidRPr="00F85204">
        <w:rPr>
          <w:lang w:val="kk-KZ"/>
        </w:rPr>
        <w:t>1) бәрі жаңа және қызықты, көңіл-күй оптимистік;</w:t>
      </w:r>
    </w:p>
    <w:p w:rsidR="00D94926" w:rsidRPr="00F85204" w:rsidRDefault="00D94926" w:rsidP="00F85204">
      <w:pPr>
        <w:pStyle w:val="12"/>
        <w:spacing w:after="0"/>
        <w:ind w:firstLine="680"/>
        <w:jc w:val="both"/>
        <w:rPr>
          <w:lang w:val="kk-KZ"/>
        </w:rPr>
      </w:pPr>
      <w:r w:rsidRPr="00F85204">
        <w:rPr>
          <w:lang w:val="kk-KZ"/>
        </w:rPr>
        <w:t>2) қарым-қатынаста қиындықтар бар - тілдік кедергілер әсер етеді;</w:t>
      </w:r>
    </w:p>
    <w:p w:rsidR="00D94926" w:rsidRPr="00F85204" w:rsidRDefault="00D94926" w:rsidP="00F85204">
      <w:pPr>
        <w:pStyle w:val="12"/>
        <w:spacing w:after="0"/>
        <w:ind w:firstLine="680"/>
        <w:jc w:val="both"/>
        <w:rPr>
          <w:lang w:val="kk-KZ"/>
        </w:rPr>
      </w:pPr>
      <w:r w:rsidRPr="00F85204">
        <w:rPr>
          <w:lang w:val="kk-KZ"/>
        </w:rPr>
        <w:t>3) күйзеліс сезімі, күйзеліске толы көңіл-күй бар;</w:t>
      </w:r>
    </w:p>
    <w:p w:rsidR="00BA3825" w:rsidRPr="00F85204" w:rsidRDefault="00D94926" w:rsidP="00F85204">
      <w:pPr>
        <w:pStyle w:val="12"/>
        <w:spacing w:after="0"/>
        <w:ind w:firstLine="680"/>
        <w:jc w:val="both"/>
        <w:rPr>
          <w:lang w:val="kk-KZ"/>
        </w:rPr>
      </w:pPr>
      <w:r w:rsidRPr="00F85204">
        <w:rPr>
          <w:lang w:val="kk-KZ"/>
        </w:rPr>
        <w:t>4) жаңа мәдениетке бейімделу (мәдени бейімделу) - бұл шын мәнінде маңызды және түсініксіз, әр түрлі жағдайда дұрыс әрекет ету туралы түсінікке жетеді.</w:t>
      </w:r>
    </w:p>
    <w:p w:rsidR="00A51A41" w:rsidRPr="00F85204" w:rsidRDefault="00A51A41" w:rsidP="00F85204">
      <w:pPr>
        <w:pStyle w:val="12"/>
        <w:spacing w:after="0"/>
        <w:ind w:firstLine="680"/>
        <w:jc w:val="both"/>
        <w:rPr>
          <w:lang w:val="kk-KZ"/>
        </w:rPr>
      </w:pPr>
    </w:p>
    <w:p w:rsidR="00A51A41" w:rsidRPr="00F85204" w:rsidRDefault="00A51A41" w:rsidP="00F85204">
      <w:pPr>
        <w:pStyle w:val="12"/>
        <w:spacing w:after="0"/>
        <w:ind w:firstLine="680"/>
        <w:jc w:val="both"/>
        <w:rPr>
          <w:lang w:val="kk-KZ"/>
        </w:rPr>
      </w:pPr>
    </w:p>
    <w:p w:rsidR="00930463" w:rsidRPr="00794161" w:rsidRDefault="007E2E8B" w:rsidP="00794161">
      <w:pPr>
        <w:pStyle w:val="12"/>
        <w:spacing w:after="0"/>
        <w:ind w:firstLine="680"/>
        <w:jc w:val="center"/>
        <w:rPr>
          <w:lang w:val="kk-KZ"/>
        </w:rPr>
      </w:pPr>
      <w:r w:rsidRPr="00794161">
        <w:rPr>
          <w:lang w:val="kk-KZ"/>
        </w:rPr>
        <w:t>Қорытынды</w:t>
      </w:r>
    </w:p>
    <w:p w:rsidR="00DE2F6B" w:rsidRPr="00F85204" w:rsidRDefault="00DE2F6B" w:rsidP="00F85204">
      <w:pPr>
        <w:pStyle w:val="12"/>
        <w:spacing w:after="0"/>
        <w:ind w:firstLine="680"/>
        <w:jc w:val="both"/>
        <w:rPr>
          <w:b/>
          <w:lang w:val="kk-KZ"/>
        </w:rPr>
      </w:pPr>
    </w:p>
    <w:p w:rsidR="00DE2F6B" w:rsidRPr="00F85204" w:rsidRDefault="002C60C3"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 xml:space="preserve"> «Мәдениеттің қай түрі болмасын, ұлттық мәнділікке жатады. Оның ұлттық сипаты әр халықтың ақиқат дүниені тілі арқылы өзіндік көзбен көруіне байланысты бола­ды. Тіл – адам мен ақиқат дүниені жал­ғасты­рушы буын», – дей келіп, белгілі тілші-ғалым Нұргелді Уәли олардың ортақ мы­надай белгілерін атап көрсетеді: мәдениет те тіл сияқты адамның дүние­таны­мын бейнелейтін сананың формасы, мәдениет пен тіл өзара қарым-қатынаста болады, тілсіз мәдениет жоқ, мәдениетсіз тіл жоқ, ұлттық мәде­ниет­тің ерекше­ліктерін танудың сөз мәде­ние­ті үшін принципті мәні бар деп тұжырымдайды. Ұлттың болмысын бейнелеуші де, мәдениетті жинақтаушы да, сақтаушы да – тіл. </w:t>
      </w:r>
    </w:p>
    <w:p w:rsidR="002C60C3" w:rsidRPr="00F85204" w:rsidRDefault="002C60C3"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Ж. П. Сартрлық көсемсөзді қайталасақ, адам әлемге еркін жіберілген, ол еріктілік жазасына кесілген. Осы сипатта мәдениеттің құпиясы — адамдағы «Мендік». Одан сыртқа ерекше бір нұр — азаттық, жауапкершілік, адамгершілік сәулесі нұр шашып түр. Мәдениетте адам ғажап биік деңгейге көтеріледі. Мәдениет дегеніміз менің өмірім, менен бөлінген, мен өлгеннен кейін де тірі болатын менің шығармашылығым.</w:t>
      </w:r>
    </w:p>
    <w:p w:rsidR="002C60C3" w:rsidRPr="00F85204" w:rsidRDefault="00DE2F6B" w:rsidP="00F85204">
      <w:pPr>
        <w:spacing w:after="0" w:line="240" w:lineRule="auto"/>
        <w:ind w:firstLine="680"/>
        <w:jc w:val="both"/>
        <w:rPr>
          <w:rFonts w:ascii="Times New Roman" w:hAnsi="Times New Roman" w:cs="Times New Roman"/>
          <w:sz w:val="24"/>
          <w:szCs w:val="24"/>
          <w:lang w:val="kk-KZ"/>
        </w:rPr>
      </w:pPr>
      <w:r w:rsidRPr="00F85204">
        <w:rPr>
          <w:rFonts w:ascii="Times New Roman" w:hAnsi="Times New Roman" w:cs="Times New Roman"/>
          <w:sz w:val="24"/>
          <w:szCs w:val="24"/>
          <w:lang w:val="kk-KZ"/>
        </w:rPr>
        <w:t>Ұлттық мәдениеттің ажырамас бөлігі, сырт көзге бірден байқалып тұратын ерек</w:t>
      </w:r>
      <w:r w:rsidRPr="00F85204">
        <w:rPr>
          <w:rFonts w:ascii="Times New Roman" w:hAnsi="Times New Roman" w:cs="Times New Roman"/>
          <w:sz w:val="24"/>
          <w:szCs w:val="24"/>
          <w:lang w:val="kk-KZ"/>
        </w:rPr>
        <w:softHyphen/>
        <w:t>ше</w:t>
      </w:r>
      <w:r w:rsidRPr="00F85204">
        <w:rPr>
          <w:rFonts w:ascii="Times New Roman" w:hAnsi="Times New Roman" w:cs="Times New Roman"/>
          <w:sz w:val="24"/>
          <w:szCs w:val="24"/>
          <w:lang w:val="kk-KZ"/>
        </w:rPr>
        <w:softHyphen/>
        <w:t>лігі, ең алдымен, адамдар арасындағы қарым-қатынас этикетінен, сөз этикетінен көрінеді. Сөз этикетінің негізгі қызметі – адам</w:t>
      </w:r>
      <w:r w:rsidRPr="00F85204">
        <w:rPr>
          <w:rFonts w:ascii="Times New Roman" w:hAnsi="Times New Roman" w:cs="Times New Roman"/>
          <w:sz w:val="24"/>
          <w:szCs w:val="24"/>
          <w:lang w:val="kk-KZ"/>
        </w:rPr>
        <w:softHyphen/>
        <w:t>дармен сыпайы қарым-қатынас орнату. Сондықтан әрбір жеке тұлғаның, әсі</w:t>
      </w:r>
      <w:r w:rsidRPr="00F85204">
        <w:rPr>
          <w:rFonts w:ascii="Times New Roman" w:hAnsi="Times New Roman" w:cs="Times New Roman"/>
          <w:sz w:val="24"/>
          <w:szCs w:val="24"/>
          <w:lang w:val="kk-KZ"/>
        </w:rPr>
        <w:softHyphen/>
        <w:t>ресе жастардың белгiлi мәдени ұжымның мүшесi ретiнде сөз әдебіне тән дәстүрлi қағидалар мен рухани құндылықтарды құрметтеуі, ұстануы қажет-ақ.</w:t>
      </w:r>
    </w:p>
    <w:p w:rsidR="0037279D" w:rsidRPr="00F85204" w:rsidRDefault="0037279D" w:rsidP="00F85204">
      <w:pPr>
        <w:pStyle w:val="12"/>
        <w:spacing w:after="0"/>
        <w:ind w:firstLine="680"/>
        <w:jc w:val="both"/>
        <w:rPr>
          <w:lang w:val="kk-KZ"/>
        </w:rPr>
      </w:pPr>
    </w:p>
    <w:p w:rsidR="001F0C3D" w:rsidRPr="00F85204" w:rsidRDefault="001F0C3D" w:rsidP="00F85204">
      <w:pPr>
        <w:spacing w:after="0" w:line="240" w:lineRule="auto"/>
        <w:ind w:firstLine="680"/>
        <w:jc w:val="both"/>
        <w:rPr>
          <w:rFonts w:ascii="Times New Roman" w:hAnsi="Times New Roman" w:cs="Times New Roman"/>
          <w:b/>
          <w:sz w:val="24"/>
          <w:szCs w:val="24"/>
          <w:lang w:val="kk-KZ"/>
        </w:rPr>
      </w:pPr>
    </w:p>
    <w:p w:rsidR="00BD442F" w:rsidRPr="00794161" w:rsidRDefault="00BD442F" w:rsidP="00794161">
      <w:pPr>
        <w:spacing w:after="0" w:line="240" w:lineRule="auto"/>
        <w:ind w:firstLine="680"/>
        <w:jc w:val="center"/>
        <w:rPr>
          <w:rFonts w:ascii="Times New Roman" w:hAnsi="Times New Roman" w:cs="Times New Roman"/>
          <w:sz w:val="24"/>
          <w:szCs w:val="24"/>
          <w:lang w:val="kk-KZ"/>
        </w:rPr>
      </w:pPr>
      <w:r w:rsidRPr="00794161">
        <w:rPr>
          <w:rFonts w:ascii="Times New Roman" w:hAnsi="Times New Roman" w:cs="Times New Roman"/>
          <w:sz w:val="24"/>
          <w:szCs w:val="24"/>
          <w:lang w:val="kk-KZ"/>
        </w:rPr>
        <w:t>Пайдаланылған әдебиеттер</w:t>
      </w:r>
    </w:p>
    <w:p w:rsidR="00244A4A" w:rsidRPr="00F85204" w:rsidRDefault="00244A4A" w:rsidP="00F85204">
      <w:pPr>
        <w:spacing w:after="0" w:line="240" w:lineRule="auto"/>
        <w:ind w:firstLine="680"/>
        <w:jc w:val="both"/>
        <w:rPr>
          <w:rFonts w:ascii="Times New Roman" w:hAnsi="Times New Roman" w:cs="Times New Roman"/>
          <w:sz w:val="24"/>
          <w:szCs w:val="24"/>
          <w:lang w:val="kk-KZ"/>
        </w:rPr>
      </w:pPr>
    </w:p>
    <w:p w:rsidR="00AC66A0" w:rsidRPr="00F85204" w:rsidRDefault="00AC66A0"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rPr>
        <w:t>1. </w:t>
      </w:r>
      <w:proofErr w:type="spellStart"/>
      <w:r w:rsidRPr="00F85204">
        <w:rPr>
          <w:rFonts w:ascii="Times New Roman" w:hAnsi="Times New Roman" w:cs="Times New Roman"/>
          <w:color w:val="333333"/>
          <w:sz w:val="24"/>
          <w:szCs w:val="24"/>
          <w:shd w:val="clear" w:color="auto" w:fill="FFFFFF"/>
        </w:rPr>
        <w:t>Булдакова</w:t>
      </w:r>
      <w:proofErr w:type="spellEnd"/>
      <w:r w:rsidRPr="00F85204">
        <w:rPr>
          <w:rFonts w:ascii="Times New Roman" w:hAnsi="Times New Roman" w:cs="Times New Roman"/>
          <w:color w:val="333333"/>
          <w:sz w:val="24"/>
          <w:szCs w:val="24"/>
          <w:shd w:val="clear" w:color="auto" w:fill="FFFFFF"/>
        </w:rPr>
        <w:t> Е. И. “</w:t>
      </w:r>
      <w:proofErr w:type="spellStart"/>
      <w:r w:rsidRPr="00F85204">
        <w:rPr>
          <w:rFonts w:ascii="Times New Roman" w:hAnsi="Times New Roman" w:cs="Times New Roman"/>
          <w:color w:val="333333"/>
          <w:sz w:val="24"/>
          <w:szCs w:val="24"/>
          <w:shd w:val="clear" w:color="auto" w:fill="FFFFFF"/>
        </w:rPr>
        <w:t>Буферно-синергийные</w:t>
      </w:r>
      <w:proofErr w:type="spellEnd"/>
      <w:r w:rsidRPr="00F85204">
        <w:rPr>
          <w:rFonts w:ascii="Times New Roman" w:hAnsi="Times New Roman" w:cs="Times New Roman"/>
          <w:color w:val="333333"/>
          <w:sz w:val="24"/>
          <w:szCs w:val="24"/>
          <w:shd w:val="clear" w:color="auto" w:fill="FFFFFF"/>
        </w:rPr>
        <w:t xml:space="preserve"> зоны” в пространстве межкультурной коммуникации: </w:t>
      </w:r>
      <w:proofErr w:type="spellStart"/>
      <w:r w:rsidRPr="00F85204">
        <w:rPr>
          <w:rFonts w:ascii="Times New Roman" w:hAnsi="Times New Roman" w:cs="Times New Roman"/>
          <w:color w:val="333333"/>
          <w:sz w:val="24"/>
          <w:szCs w:val="24"/>
          <w:shd w:val="clear" w:color="auto" w:fill="FFFFFF"/>
        </w:rPr>
        <w:t>автореф</w:t>
      </w:r>
      <w:proofErr w:type="spellEnd"/>
      <w:r w:rsidRPr="00F85204">
        <w:rPr>
          <w:rFonts w:ascii="Times New Roman" w:hAnsi="Times New Roman" w:cs="Times New Roman"/>
          <w:color w:val="333333"/>
          <w:sz w:val="24"/>
          <w:szCs w:val="24"/>
          <w:shd w:val="clear" w:color="auto" w:fill="FFFFFF"/>
        </w:rPr>
        <w:t xml:space="preserve">. </w:t>
      </w:r>
      <w:proofErr w:type="spellStart"/>
      <w:proofErr w:type="gramStart"/>
      <w:r w:rsidRPr="00F85204">
        <w:rPr>
          <w:rFonts w:ascii="Times New Roman" w:hAnsi="Times New Roman" w:cs="Times New Roman"/>
          <w:color w:val="333333"/>
          <w:sz w:val="24"/>
          <w:szCs w:val="24"/>
          <w:shd w:val="clear" w:color="auto" w:fill="FFFFFF"/>
        </w:rPr>
        <w:t>дис</w:t>
      </w:r>
      <w:proofErr w:type="spellEnd"/>
      <w:r w:rsidRPr="00F85204">
        <w:rPr>
          <w:rFonts w:ascii="Times New Roman" w:hAnsi="Times New Roman" w:cs="Times New Roman"/>
          <w:color w:val="333333"/>
          <w:sz w:val="24"/>
          <w:szCs w:val="24"/>
          <w:shd w:val="clear" w:color="auto" w:fill="FFFFFF"/>
        </w:rPr>
        <w:t>….</w:t>
      </w:r>
      <w:proofErr w:type="gramEnd"/>
      <w:r w:rsidRPr="00F85204">
        <w:rPr>
          <w:rFonts w:ascii="Times New Roman" w:hAnsi="Times New Roman" w:cs="Times New Roman"/>
          <w:color w:val="333333"/>
          <w:sz w:val="24"/>
          <w:szCs w:val="24"/>
          <w:shd w:val="clear" w:color="auto" w:fill="FFFFFF"/>
        </w:rPr>
        <w:t>.</w:t>
      </w:r>
      <w:proofErr w:type="spellStart"/>
      <w:r w:rsidRPr="00F85204">
        <w:rPr>
          <w:rFonts w:ascii="Times New Roman" w:hAnsi="Times New Roman" w:cs="Times New Roman"/>
          <w:color w:val="333333"/>
          <w:sz w:val="24"/>
          <w:szCs w:val="24"/>
          <w:shd w:val="clear" w:color="auto" w:fill="FFFFFF"/>
        </w:rPr>
        <w:t>канд.филос.наук</w:t>
      </w:r>
      <w:proofErr w:type="spellEnd"/>
      <w:r w:rsidRPr="00F85204">
        <w:rPr>
          <w:rFonts w:ascii="Times New Roman" w:hAnsi="Times New Roman" w:cs="Times New Roman"/>
          <w:color w:val="333333"/>
          <w:sz w:val="24"/>
          <w:szCs w:val="24"/>
          <w:shd w:val="clear" w:color="auto" w:fill="FFFFFF"/>
        </w:rPr>
        <w:t xml:space="preserve"> / Е. И. </w:t>
      </w:r>
      <w:proofErr w:type="spellStart"/>
      <w:r w:rsidRPr="00F85204">
        <w:rPr>
          <w:rFonts w:ascii="Times New Roman" w:hAnsi="Times New Roman" w:cs="Times New Roman"/>
          <w:color w:val="333333"/>
          <w:sz w:val="24"/>
          <w:szCs w:val="24"/>
          <w:shd w:val="clear" w:color="auto" w:fill="FFFFFF"/>
        </w:rPr>
        <w:t>Булдакова</w:t>
      </w:r>
      <w:proofErr w:type="spellEnd"/>
      <w:r w:rsidRPr="00F85204">
        <w:rPr>
          <w:rFonts w:ascii="Times New Roman" w:hAnsi="Times New Roman" w:cs="Times New Roman"/>
          <w:color w:val="333333"/>
          <w:sz w:val="24"/>
          <w:szCs w:val="24"/>
          <w:shd w:val="clear" w:color="auto" w:fill="FFFFFF"/>
        </w:rPr>
        <w:t xml:space="preserve">. — Ростов н/Д, 2008. —23 с. </w:t>
      </w:r>
    </w:p>
    <w:p w:rsidR="00AC66A0" w:rsidRPr="00F85204" w:rsidRDefault="00AC66A0"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rPr>
        <w:t xml:space="preserve">2. Быстрова A. Н. Мировая культура. (Основы мирового общества): уч. — пособие; Новосибирск, — 2002. — 124 с. </w:t>
      </w:r>
    </w:p>
    <w:p w:rsidR="00AC66A0" w:rsidRPr="00F85204" w:rsidRDefault="00AC66A0"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lang w:val="kk-KZ"/>
        </w:rPr>
        <w:t xml:space="preserve">3. http://thedifference.ru/chem-otlichaetsya-kultura-vostoka-ot-kultury-zapada </w:t>
      </w:r>
    </w:p>
    <w:p w:rsidR="00AC66A0" w:rsidRPr="00F85204" w:rsidRDefault="00AC66A0"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rPr>
        <w:t xml:space="preserve">4. </w:t>
      </w:r>
      <w:proofErr w:type="spellStart"/>
      <w:r w:rsidRPr="00F85204">
        <w:rPr>
          <w:rFonts w:ascii="Times New Roman" w:hAnsi="Times New Roman" w:cs="Times New Roman"/>
          <w:color w:val="333333"/>
          <w:sz w:val="24"/>
          <w:szCs w:val="24"/>
          <w:shd w:val="clear" w:color="auto" w:fill="FFFFFF"/>
        </w:rPr>
        <w:t>Гутарева</w:t>
      </w:r>
      <w:proofErr w:type="spellEnd"/>
      <w:r w:rsidRPr="00F85204">
        <w:rPr>
          <w:rFonts w:ascii="Times New Roman" w:hAnsi="Times New Roman" w:cs="Times New Roman"/>
          <w:color w:val="333333"/>
          <w:sz w:val="24"/>
          <w:szCs w:val="24"/>
          <w:shd w:val="clear" w:color="auto" w:fill="FFFFFF"/>
        </w:rPr>
        <w:t xml:space="preserve"> Н. Ю. Межкультурная коммуникация и способы ее развития. Сборник материалов международной научно-практической конференции “Современные научные исследования представителей филологических наук и их влияние на развитие языка и литературы”. — Украина. Львов, 2013. — с. 49–51. </w:t>
      </w:r>
    </w:p>
    <w:p w:rsidR="00D66E88" w:rsidRPr="00F85204" w:rsidRDefault="00D66E88"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lang w:val="kk-KZ"/>
        </w:rPr>
        <w:t>5</w:t>
      </w:r>
      <w:r w:rsidRPr="00F85204">
        <w:rPr>
          <w:rFonts w:ascii="Times New Roman" w:hAnsi="Times New Roman" w:cs="Times New Roman"/>
          <w:color w:val="333333"/>
          <w:sz w:val="24"/>
          <w:szCs w:val="24"/>
          <w:shd w:val="clear" w:color="auto" w:fill="FFFFFF"/>
        </w:rPr>
        <w:t xml:space="preserve">.  Пер. с англ. В. В. Зверевой. Массовая культура: современные западные исследования. — М.: Фонд научных исследований Прагматика культуры, 2005. — 339 с. </w:t>
      </w:r>
    </w:p>
    <w:p w:rsidR="00D66E88" w:rsidRPr="00F85204" w:rsidRDefault="00D66E88"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lang w:val="kk-KZ"/>
        </w:rPr>
        <w:t>6</w:t>
      </w:r>
      <w:r w:rsidRPr="00F85204">
        <w:rPr>
          <w:rFonts w:ascii="Times New Roman" w:hAnsi="Times New Roman" w:cs="Times New Roman"/>
          <w:color w:val="333333"/>
          <w:sz w:val="24"/>
          <w:szCs w:val="24"/>
          <w:shd w:val="clear" w:color="auto" w:fill="FFFFFF"/>
        </w:rPr>
        <w:t>.  Ильин. А. Н. Субъект в массовой культуре современного общества потребления: Монография. — Омск: Амфора, 2010. — 376 с.</w:t>
      </w:r>
    </w:p>
    <w:p w:rsidR="00D66E88" w:rsidRPr="00F85204" w:rsidRDefault="00AC66A0"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lang w:val="en-US"/>
        </w:rPr>
        <w:lastRenderedPageBreak/>
        <w:t xml:space="preserve">7. </w:t>
      </w:r>
      <w:proofErr w:type="spellStart"/>
      <w:r w:rsidRPr="00F85204">
        <w:rPr>
          <w:rFonts w:ascii="Times New Roman" w:hAnsi="Times New Roman" w:cs="Times New Roman"/>
          <w:color w:val="333333"/>
          <w:sz w:val="24"/>
          <w:szCs w:val="24"/>
          <w:shd w:val="clear" w:color="auto" w:fill="FFFFFF"/>
        </w:rPr>
        <w:t>Гутарева</w:t>
      </w:r>
      <w:proofErr w:type="spellEnd"/>
      <w:r w:rsidRPr="00F85204">
        <w:rPr>
          <w:rFonts w:ascii="Times New Roman" w:hAnsi="Times New Roman" w:cs="Times New Roman"/>
          <w:color w:val="333333"/>
          <w:sz w:val="24"/>
          <w:szCs w:val="24"/>
          <w:shd w:val="clear" w:color="auto" w:fill="FFFFFF"/>
          <w:lang w:val="en-US"/>
        </w:rPr>
        <w:t> </w:t>
      </w:r>
      <w:r w:rsidRPr="00F85204">
        <w:rPr>
          <w:rFonts w:ascii="Times New Roman" w:hAnsi="Times New Roman" w:cs="Times New Roman"/>
          <w:color w:val="333333"/>
          <w:sz w:val="24"/>
          <w:szCs w:val="24"/>
          <w:shd w:val="clear" w:color="auto" w:fill="FFFFFF"/>
        </w:rPr>
        <w:t>Н</w:t>
      </w:r>
      <w:r w:rsidRPr="00F85204">
        <w:rPr>
          <w:rFonts w:ascii="Times New Roman" w:hAnsi="Times New Roman" w:cs="Times New Roman"/>
          <w:color w:val="333333"/>
          <w:sz w:val="24"/>
          <w:szCs w:val="24"/>
          <w:shd w:val="clear" w:color="auto" w:fill="FFFFFF"/>
          <w:lang w:val="en-US"/>
        </w:rPr>
        <w:t>. </w:t>
      </w:r>
      <w:r w:rsidRPr="00F85204">
        <w:rPr>
          <w:rFonts w:ascii="Times New Roman" w:hAnsi="Times New Roman" w:cs="Times New Roman"/>
          <w:color w:val="333333"/>
          <w:sz w:val="24"/>
          <w:szCs w:val="24"/>
          <w:shd w:val="clear" w:color="auto" w:fill="FFFFFF"/>
        </w:rPr>
        <w:t>Ю</w:t>
      </w:r>
      <w:r w:rsidRPr="00F85204">
        <w:rPr>
          <w:rFonts w:ascii="Times New Roman" w:hAnsi="Times New Roman" w:cs="Times New Roman"/>
          <w:color w:val="333333"/>
          <w:sz w:val="24"/>
          <w:szCs w:val="24"/>
          <w:shd w:val="clear" w:color="auto" w:fill="FFFFFF"/>
          <w:lang w:val="en-US"/>
        </w:rPr>
        <w:t>. English language training in the social and cultural reality. “</w:t>
      </w:r>
      <w:r w:rsidRPr="00F85204">
        <w:rPr>
          <w:rFonts w:ascii="Times New Roman" w:hAnsi="Times New Roman" w:cs="Times New Roman"/>
          <w:color w:val="333333"/>
          <w:sz w:val="24"/>
          <w:szCs w:val="24"/>
          <w:shd w:val="clear" w:color="auto" w:fill="FFFFFF"/>
        </w:rPr>
        <w:t>Современные</w:t>
      </w:r>
      <w:r w:rsidRPr="00F85204">
        <w:rPr>
          <w:rFonts w:ascii="Times New Roman" w:hAnsi="Times New Roman" w:cs="Times New Roman"/>
          <w:color w:val="333333"/>
          <w:sz w:val="24"/>
          <w:szCs w:val="24"/>
          <w:shd w:val="clear" w:color="auto" w:fill="FFFFFF"/>
          <w:lang w:val="en-US"/>
        </w:rPr>
        <w:t xml:space="preserve"> </w:t>
      </w:r>
      <w:r w:rsidRPr="00F85204">
        <w:rPr>
          <w:rFonts w:ascii="Times New Roman" w:hAnsi="Times New Roman" w:cs="Times New Roman"/>
          <w:color w:val="333333"/>
          <w:sz w:val="24"/>
          <w:szCs w:val="24"/>
          <w:shd w:val="clear" w:color="auto" w:fill="FFFFFF"/>
        </w:rPr>
        <w:t>исследования</w:t>
      </w:r>
      <w:r w:rsidRPr="00F85204">
        <w:rPr>
          <w:rFonts w:ascii="Times New Roman" w:hAnsi="Times New Roman" w:cs="Times New Roman"/>
          <w:color w:val="333333"/>
          <w:sz w:val="24"/>
          <w:szCs w:val="24"/>
          <w:shd w:val="clear" w:color="auto" w:fill="FFFFFF"/>
          <w:lang w:val="en-US"/>
        </w:rPr>
        <w:t xml:space="preserve"> </w:t>
      </w:r>
      <w:r w:rsidRPr="00F85204">
        <w:rPr>
          <w:rFonts w:ascii="Times New Roman" w:hAnsi="Times New Roman" w:cs="Times New Roman"/>
          <w:color w:val="333333"/>
          <w:sz w:val="24"/>
          <w:szCs w:val="24"/>
          <w:shd w:val="clear" w:color="auto" w:fill="FFFFFF"/>
        </w:rPr>
        <w:t>социальных</w:t>
      </w:r>
      <w:r w:rsidRPr="00F85204">
        <w:rPr>
          <w:rFonts w:ascii="Times New Roman" w:hAnsi="Times New Roman" w:cs="Times New Roman"/>
          <w:color w:val="333333"/>
          <w:sz w:val="24"/>
          <w:szCs w:val="24"/>
          <w:shd w:val="clear" w:color="auto" w:fill="FFFFFF"/>
          <w:lang w:val="en-US"/>
        </w:rPr>
        <w:t xml:space="preserve"> </w:t>
      </w:r>
      <w:r w:rsidRPr="00F85204">
        <w:rPr>
          <w:rFonts w:ascii="Times New Roman" w:hAnsi="Times New Roman" w:cs="Times New Roman"/>
          <w:color w:val="333333"/>
          <w:sz w:val="24"/>
          <w:szCs w:val="24"/>
          <w:shd w:val="clear" w:color="auto" w:fill="FFFFFF"/>
        </w:rPr>
        <w:t>проблем</w:t>
      </w:r>
      <w:r w:rsidRPr="00F85204">
        <w:rPr>
          <w:rFonts w:ascii="Times New Roman" w:hAnsi="Times New Roman" w:cs="Times New Roman"/>
          <w:color w:val="333333"/>
          <w:sz w:val="24"/>
          <w:szCs w:val="24"/>
          <w:shd w:val="clear" w:color="auto" w:fill="FFFFFF"/>
          <w:lang w:val="en-US"/>
        </w:rPr>
        <w:t xml:space="preserve">”. № 1 </w:t>
      </w:r>
      <w:r w:rsidRPr="00F85204">
        <w:rPr>
          <w:rFonts w:ascii="Times New Roman" w:hAnsi="Times New Roman" w:cs="Times New Roman"/>
          <w:color w:val="333333"/>
          <w:sz w:val="24"/>
          <w:szCs w:val="24"/>
          <w:shd w:val="clear" w:color="auto" w:fill="FFFFFF"/>
        </w:rPr>
        <w:t>Красноярск</w:t>
      </w:r>
      <w:r w:rsidRPr="00F85204">
        <w:rPr>
          <w:rFonts w:ascii="Times New Roman" w:hAnsi="Times New Roman" w:cs="Times New Roman"/>
          <w:color w:val="333333"/>
          <w:sz w:val="24"/>
          <w:szCs w:val="24"/>
          <w:shd w:val="clear" w:color="auto" w:fill="FFFFFF"/>
          <w:lang w:val="en-US"/>
        </w:rPr>
        <w:t xml:space="preserve">: </w:t>
      </w:r>
      <w:r w:rsidRPr="00F85204">
        <w:rPr>
          <w:rFonts w:ascii="Times New Roman" w:hAnsi="Times New Roman" w:cs="Times New Roman"/>
          <w:color w:val="333333"/>
          <w:sz w:val="24"/>
          <w:szCs w:val="24"/>
          <w:shd w:val="clear" w:color="auto" w:fill="FFFFFF"/>
        </w:rPr>
        <w:t>НИЦ</w:t>
      </w:r>
      <w:r w:rsidRPr="00F85204">
        <w:rPr>
          <w:rFonts w:ascii="Times New Roman" w:hAnsi="Times New Roman" w:cs="Times New Roman"/>
          <w:color w:val="333333"/>
          <w:sz w:val="24"/>
          <w:szCs w:val="24"/>
          <w:shd w:val="clear" w:color="auto" w:fill="FFFFFF"/>
          <w:lang w:val="en-US"/>
        </w:rPr>
        <w:t xml:space="preserve">, 2015. — 196 </w:t>
      </w:r>
      <w:r w:rsidRPr="00F85204">
        <w:rPr>
          <w:rFonts w:ascii="Times New Roman" w:hAnsi="Times New Roman" w:cs="Times New Roman"/>
          <w:color w:val="333333"/>
          <w:sz w:val="24"/>
          <w:szCs w:val="24"/>
          <w:shd w:val="clear" w:color="auto" w:fill="FFFFFF"/>
        </w:rPr>
        <w:t>с</w:t>
      </w:r>
      <w:r w:rsidRPr="00F85204">
        <w:rPr>
          <w:rFonts w:ascii="Times New Roman" w:hAnsi="Times New Roman" w:cs="Times New Roman"/>
          <w:color w:val="333333"/>
          <w:sz w:val="24"/>
          <w:szCs w:val="24"/>
          <w:shd w:val="clear" w:color="auto" w:fill="FFFFFF"/>
          <w:lang w:val="en-US"/>
        </w:rPr>
        <w:t xml:space="preserve">. — </w:t>
      </w:r>
      <w:r w:rsidRPr="00F85204">
        <w:rPr>
          <w:rFonts w:ascii="Times New Roman" w:hAnsi="Times New Roman" w:cs="Times New Roman"/>
          <w:color w:val="333333"/>
          <w:sz w:val="24"/>
          <w:szCs w:val="24"/>
          <w:shd w:val="clear" w:color="auto" w:fill="FFFFFF"/>
        </w:rPr>
        <w:t>С</w:t>
      </w:r>
      <w:r w:rsidRPr="00F85204">
        <w:rPr>
          <w:rFonts w:ascii="Times New Roman" w:hAnsi="Times New Roman" w:cs="Times New Roman"/>
          <w:color w:val="333333"/>
          <w:sz w:val="24"/>
          <w:szCs w:val="24"/>
          <w:shd w:val="clear" w:color="auto" w:fill="FFFFFF"/>
          <w:lang w:val="en-US"/>
        </w:rPr>
        <w:t>. 215–218.</w:t>
      </w:r>
    </w:p>
    <w:p w:rsidR="00D66E88" w:rsidRPr="00F85204" w:rsidRDefault="00D66E88" w:rsidP="00F85204">
      <w:pPr>
        <w:spacing w:after="0" w:line="240" w:lineRule="auto"/>
        <w:ind w:firstLine="680"/>
        <w:jc w:val="both"/>
        <w:rPr>
          <w:rFonts w:ascii="Times New Roman" w:hAnsi="Times New Roman" w:cs="Times New Roman"/>
          <w:color w:val="333333"/>
          <w:sz w:val="24"/>
          <w:szCs w:val="24"/>
          <w:shd w:val="clear" w:color="auto" w:fill="FFFFFF"/>
          <w:lang w:val="kk-KZ"/>
        </w:rPr>
      </w:pPr>
      <w:r w:rsidRPr="00F85204">
        <w:rPr>
          <w:rFonts w:ascii="Times New Roman" w:hAnsi="Times New Roman" w:cs="Times New Roman"/>
          <w:color w:val="333333"/>
          <w:sz w:val="24"/>
          <w:szCs w:val="24"/>
          <w:shd w:val="clear" w:color="auto" w:fill="FFFFFF"/>
          <w:lang w:val="kk-KZ"/>
        </w:rPr>
        <w:t>8</w:t>
      </w:r>
      <w:r w:rsidRPr="00F85204">
        <w:rPr>
          <w:rFonts w:ascii="Times New Roman" w:hAnsi="Times New Roman" w:cs="Times New Roman"/>
          <w:color w:val="333333"/>
          <w:sz w:val="24"/>
          <w:szCs w:val="24"/>
          <w:shd w:val="clear" w:color="auto" w:fill="FFFFFF"/>
          <w:lang w:val="en-US"/>
        </w:rPr>
        <w:t>.</w:t>
      </w:r>
      <w:r w:rsidRPr="00F85204">
        <w:rPr>
          <w:rFonts w:ascii="Times New Roman" w:hAnsi="Times New Roman" w:cs="Times New Roman"/>
          <w:color w:val="333333"/>
          <w:sz w:val="24"/>
          <w:szCs w:val="24"/>
          <w:shd w:val="clear" w:color="auto" w:fill="FFFFFF"/>
          <w:lang w:val="kk-KZ"/>
        </w:rPr>
        <w:t xml:space="preserve"> </w:t>
      </w:r>
      <w:r w:rsidRPr="00F85204">
        <w:rPr>
          <w:rFonts w:ascii="Times New Roman" w:hAnsi="Times New Roman" w:cs="Times New Roman"/>
          <w:color w:val="333333"/>
          <w:sz w:val="24"/>
          <w:szCs w:val="24"/>
          <w:shd w:val="clear" w:color="auto" w:fill="FFFFFF"/>
          <w:lang w:val="en-US"/>
        </w:rPr>
        <w:t xml:space="preserve"> </w:t>
      </w:r>
      <w:proofErr w:type="spellStart"/>
      <w:r w:rsidRPr="00F85204">
        <w:rPr>
          <w:rFonts w:ascii="Times New Roman" w:hAnsi="Times New Roman" w:cs="Times New Roman"/>
          <w:color w:val="333333"/>
          <w:sz w:val="24"/>
          <w:szCs w:val="24"/>
          <w:shd w:val="clear" w:color="auto" w:fill="FFFFFF"/>
        </w:rPr>
        <w:t>Гутарева</w:t>
      </w:r>
      <w:proofErr w:type="spellEnd"/>
      <w:r w:rsidRPr="00F85204">
        <w:rPr>
          <w:rFonts w:ascii="Times New Roman" w:hAnsi="Times New Roman" w:cs="Times New Roman"/>
          <w:color w:val="333333"/>
          <w:sz w:val="24"/>
          <w:szCs w:val="24"/>
          <w:shd w:val="clear" w:color="auto" w:fill="FFFFFF"/>
          <w:lang w:val="en-US"/>
        </w:rPr>
        <w:t> </w:t>
      </w:r>
      <w:r w:rsidRPr="00F85204">
        <w:rPr>
          <w:rFonts w:ascii="Times New Roman" w:hAnsi="Times New Roman" w:cs="Times New Roman"/>
          <w:color w:val="333333"/>
          <w:sz w:val="24"/>
          <w:szCs w:val="24"/>
          <w:shd w:val="clear" w:color="auto" w:fill="FFFFFF"/>
        </w:rPr>
        <w:t>Н</w:t>
      </w:r>
      <w:r w:rsidRPr="00F85204">
        <w:rPr>
          <w:rFonts w:ascii="Times New Roman" w:hAnsi="Times New Roman" w:cs="Times New Roman"/>
          <w:color w:val="333333"/>
          <w:sz w:val="24"/>
          <w:szCs w:val="24"/>
          <w:shd w:val="clear" w:color="auto" w:fill="FFFFFF"/>
          <w:lang w:val="en-US"/>
        </w:rPr>
        <w:t>. </w:t>
      </w:r>
      <w:r w:rsidRPr="00F85204">
        <w:rPr>
          <w:rFonts w:ascii="Times New Roman" w:hAnsi="Times New Roman" w:cs="Times New Roman"/>
          <w:color w:val="333333"/>
          <w:sz w:val="24"/>
          <w:szCs w:val="24"/>
          <w:shd w:val="clear" w:color="auto" w:fill="FFFFFF"/>
        </w:rPr>
        <w:t>Ю</w:t>
      </w:r>
      <w:r w:rsidRPr="00F85204">
        <w:rPr>
          <w:rFonts w:ascii="Times New Roman" w:hAnsi="Times New Roman" w:cs="Times New Roman"/>
          <w:color w:val="333333"/>
          <w:sz w:val="24"/>
          <w:szCs w:val="24"/>
          <w:shd w:val="clear" w:color="auto" w:fill="FFFFFF"/>
          <w:lang w:val="en-US"/>
        </w:rPr>
        <w:t xml:space="preserve">. English language training in the social and cultural reality. </w:t>
      </w:r>
      <w:r w:rsidRPr="00F85204">
        <w:rPr>
          <w:rFonts w:ascii="Times New Roman" w:hAnsi="Times New Roman" w:cs="Times New Roman"/>
          <w:color w:val="333333"/>
          <w:sz w:val="24"/>
          <w:szCs w:val="24"/>
          <w:shd w:val="clear" w:color="auto" w:fill="FFFFFF"/>
        </w:rPr>
        <w:t xml:space="preserve">“Современные исследования социальных проблем”. № 1 Красноярск: НИЦ, 2015. — 196 с. — С. 215–218. </w:t>
      </w:r>
    </w:p>
    <w:p w:rsidR="00BD442F" w:rsidRPr="00F85204" w:rsidRDefault="00D66E88" w:rsidP="00F85204">
      <w:pPr>
        <w:spacing w:after="0" w:line="240" w:lineRule="auto"/>
        <w:ind w:firstLine="680"/>
        <w:jc w:val="both"/>
        <w:rPr>
          <w:rFonts w:ascii="Times New Roman" w:hAnsi="Times New Roman" w:cs="Times New Roman"/>
          <w:sz w:val="24"/>
          <w:szCs w:val="24"/>
          <w:lang w:val="en-US"/>
        </w:rPr>
      </w:pPr>
      <w:r w:rsidRPr="00F85204">
        <w:rPr>
          <w:rFonts w:ascii="Times New Roman" w:hAnsi="Times New Roman" w:cs="Times New Roman"/>
          <w:color w:val="333333"/>
          <w:sz w:val="24"/>
          <w:szCs w:val="24"/>
          <w:shd w:val="clear" w:color="auto" w:fill="FFFFFF"/>
          <w:lang w:val="kk-KZ"/>
        </w:rPr>
        <w:t>9</w:t>
      </w:r>
      <w:r w:rsidRPr="00F85204">
        <w:rPr>
          <w:rFonts w:ascii="Times New Roman" w:hAnsi="Times New Roman" w:cs="Times New Roman"/>
          <w:color w:val="333333"/>
          <w:sz w:val="24"/>
          <w:szCs w:val="24"/>
          <w:shd w:val="clear" w:color="auto" w:fill="FFFFFF"/>
        </w:rPr>
        <w:t>.</w:t>
      </w:r>
      <w:r w:rsidRPr="00F85204">
        <w:rPr>
          <w:rFonts w:ascii="Times New Roman" w:hAnsi="Times New Roman" w:cs="Times New Roman"/>
          <w:color w:val="333333"/>
          <w:sz w:val="24"/>
          <w:szCs w:val="24"/>
          <w:shd w:val="clear" w:color="auto" w:fill="FFFFFF"/>
          <w:lang w:val="kk-KZ"/>
        </w:rPr>
        <w:t xml:space="preserve"> </w:t>
      </w:r>
      <w:r w:rsidRPr="00F85204">
        <w:rPr>
          <w:rFonts w:ascii="Times New Roman" w:hAnsi="Times New Roman" w:cs="Times New Roman"/>
          <w:color w:val="333333"/>
          <w:sz w:val="24"/>
          <w:szCs w:val="24"/>
          <w:shd w:val="clear" w:color="auto" w:fill="FFFFFF"/>
        </w:rPr>
        <w:t xml:space="preserve"> </w:t>
      </w:r>
      <w:proofErr w:type="spellStart"/>
      <w:r w:rsidRPr="00F85204">
        <w:rPr>
          <w:rFonts w:ascii="Times New Roman" w:hAnsi="Times New Roman" w:cs="Times New Roman"/>
          <w:color w:val="333333"/>
          <w:sz w:val="24"/>
          <w:szCs w:val="24"/>
          <w:shd w:val="clear" w:color="auto" w:fill="FFFFFF"/>
        </w:rPr>
        <w:t>Гутарева</w:t>
      </w:r>
      <w:proofErr w:type="spellEnd"/>
      <w:r w:rsidRPr="00F85204">
        <w:rPr>
          <w:rFonts w:ascii="Times New Roman" w:hAnsi="Times New Roman" w:cs="Times New Roman"/>
          <w:color w:val="333333"/>
          <w:sz w:val="24"/>
          <w:szCs w:val="24"/>
          <w:shd w:val="clear" w:color="auto" w:fill="FFFFFF"/>
        </w:rPr>
        <w:t> Н. Ю. Межкультурная коммуникация и способы ее развития. Сборник материалов международной научно-практической конференции “Современные научные исследования представителей филологических наук и их влияние на развитие языка и литературы”. — Украина. Львов, 2013. — с. 49–51.</w:t>
      </w:r>
      <w:r w:rsidRPr="00F85204">
        <w:rPr>
          <w:rFonts w:ascii="Times New Roman" w:hAnsi="Times New Roman" w:cs="Times New Roman"/>
          <w:color w:val="333333"/>
          <w:sz w:val="24"/>
          <w:szCs w:val="24"/>
        </w:rPr>
        <w:br/>
      </w:r>
      <w:r w:rsidRPr="00F85204">
        <w:rPr>
          <w:rFonts w:ascii="Times New Roman" w:hAnsi="Times New Roman" w:cs="Times New Roman"/>
          <w:color w:val="333333"/>
          <w:sz w:val="24"/>
          <w:szCs w:val="24"/>
        </w:rPr>
        <w:br/>
      </w:r>
    </w:p>
    <w:p w:rsidR="00AC66A0" w:rsidRPr="00F85204" w:rsidRDefault="00AC66A0" w:rsidP="00F85204">
      <w:pPr>
        <w:pStyle w:val="a3"/>
        <w:spacing w:after="0" w:line="240" w:lineRule="auto"/>
        <w:ind w:left="0" w:firstLine="680"/>
        <w:jc w:val="both"/>
        <w:rPr>
          <w:rFonts w:ascii="Times New Roman" w:hAnsi="Times New Roman" w:cs="Times New Roman"/>
          <w:sz w:val="24"/>
          <w:szCs w:val="24"/>
        </w:rPr>
      </w:pPr>
    </w:p>
    <w:p w:rsidR="00F85204" w:rsidRPr="00F85204" w:rsidRDefault="00F85204" w:rsidP="00794161">
      <w:pPr>
        <w:pStyle w:val="12"/>
        <w:spacing w:after="0"/>
        <w:ind w:firstLine="680"/>
        <w:jc w:val="right"/>
        <w:rPr>
          <w:lang w:val="kk-KZ"/>
        </w:rPr>
      </w:pPr>
      <w:r w:rsidRPr="00F85204">
        <w:rPr>
          <w:lang w:val="kk-KZ"/>
        </w:rPr>
        <w:t xml:space="preserve">Құрастырған: </w:t>
      </w:r>
      <w:r w:rsidRPr="00F85204">
        <w:rPr>
          <w:lang w:val="kk-KZ"/>
        </w:rPr>
        <w:t>Қияш Н</w:t>
      </w:r>
      <w:r w:rsidRPr="00F85204">
        <w:rPr>
          <w:lang w:val="kk-KZ"/>
        </w:rPr>
        <w:t xml:space="preserve">., </w:t>
      </w:r>
      <w:r w:rsidRPr="00F85204">
        <w:rPr>
          <w:lang w:val="kk-KZ"/>
        </w:rPr>
        <w:t>Төлеген Б</w:t>
      </w:r>
      <w:r w:rsidRPr="00F85204">
        <w:rPr>
          <w:lang w:val="kk-KZ"/>
        </w:rPr>
        <w:t>.</w:t>
      </w:r>
    </w:p>
    <w:p w:rsidR="00F85204" w:rsidRPr="00F85204" w:rsidRDefault="00F85204" w:rsidP="00F85204">
      <w:pPr>
        <w:pStyle w:val="a3"/>
        <w:spacing w:after="0" w:line="240" w:lineRule="auto"/>
        <w:ind w:left="0" w:firstLine="680"/>
        <w:jc w:val="both"/>
        <w:rPr>
          <w:rFonts w:ascii="Times New Roman" w:hAnsi="Times New Roman" w:cs="Times New Roman"/>
          <w:sz w:val="24"/>
          <w:szCs w:val="24"/>
        </w:rPr>
      </w:pPr>
    </w:p>
    <w:sectPr w:rsidR="00F85204" w:rsidRPr="00F85204" w:rsidSect="00F8520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3D" w:rsidRDefault="00C9613D" w:rsidP="00642E25">
      <w:pPr>
        <w:spacing w:after="0" w:line="240" w:lineRule="auto"/>
      </w:pPr>
      <w:r>
        <w:separator/>
      </w:r>
    </w:p>
  </w:endnote>
  <w:endnote w:type="continuationSeparator" w:id="0">
    <w:p w:rsidR="00C9613D" w:rsidRDefault="00C9613D" w:rsidP="0064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26" w:rsidRDefault="00D94926">
    <w:pPr>
      <w:pStyle w:val="a6"/>
      <w:jc w:val="right"/>
    </w:pPr>
  </w:p>
  <w:p w:rsidR="00D94926" w:rsidRDefault="00D949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3D" w:rsidRDefault="00C9613D" w:rsidP="00642E25">
      <w:pPr>
        <w:spacing w:after="0" w:line="240" w:lineRule="auto"/>
      </w:pPr>
      <w:r>
        <w:separator/>
      </w:r>
    </w:p>
  </w:footnote>
  <w:footnote w:type="continuationSeparator" w:id="0">
    <w:p w:rsidR="00C9613D" w:rsidRDefault="00C9613D" w:rsidP="00642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92C"/>
    <w:multiLevelType w:val="hybridMultilevel"/>
    <w:tmpl w:val="FAC4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D27C0"/>
    <w:multiLevelType w:val="hybridMultilevel"/>
    <w:tmpl w:val="43EA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B7851"/>
    <w:multiLevelType w:val="hybridMultilevel"/>
    <w:tmpl w:val="03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F30A0"/>
    <w:multiLevelType w:val="hybridMultilevel"/>
    <w:tmpl w:val="6380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E594D"/>
    <w:multiLevelType w:val="hybridMultilevel"/>
    <w:tmpl w:val="1E28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379EA"/>
    <w:multiLevelType w:val="hybridMultilevel"/>
    <w:tmpl w:val="8BDE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CF1B70"/>
    <w:multiLevelType w:val="hybridMultilevel"/>
    <w:tmpl w:val="8126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9B69DA"/>
    <w:multiLevelType w:val="hybridMultilevel"/>
    <w:tmpl w:val="4728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5061A8"/>
    <w:multiLevelType w:val="hybridMultilevel"/>
    <w:tmpl w:val="65DC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DE22A6"/>
    <w:multiLevelType w:val="hybridMultilevel"/>
    <w:tmpl w:val="DFCAE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E6A95"/>
    <w:multiLevelType w:val="hybridMultilevel"/>
    <w:tmpl w:val="6B1EF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C1362"/>
    <w:multiLevelType w:val="hybridMultilevel"/>
    <w:tmpl w:val="B606A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002E11"/>
    <w:multiLevelType w:val="hybridMultilevel"/>
    <w:tmpl w:val="1756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DD2CC8"/>
    <w:multiLevelType w:val="hybridMultilevel"/>
    <w:tmpl w:val="483A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733C99"/>
    <w:multiLevelType w:val="hybridMultilevel"/>
    <w:tmpl w:val="9CBC5646"/>
    <w:lvl w:ilvl="0" w:tplc="A2C866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0241D6E"/>
    <w:multiLevelType w:val="hybridMultilevel"/>
    <w:tmpl w:val="1E1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D8767C"/>
    <w:multiLevelType w:val="hybridMultilevel"/>
    <w:tmpl w:val="8A2E7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F4417A"/>
    <w:multiLevelType w:val="hybridMultilevel"/>
    <w:tmpl w:val="2B42D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372755"/>
    <w:multiLevelType w:val="hybridMultilevel"/>
    <w:tmpl w:val="439E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6C1EE6"/>
    <w:multiLevelType w:val="hybridMultilevel"/>
    <w:tmpl w:val="1312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52157D"/>
    <w:multiLevelType w:val="hybridMultilevel"/>
    <w:tmpl w:val="1900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13"/>
  </w:num>
  <w:num w:numId="5">
    <w:abstractNumId w:val="3"/>
  </w:num>
  <w:num w:numId="6">
    <w:abstractNumId w:val="5"/>
  </w:num>
  <w:num w:numId="7">
    <w:abstractNumId w:val="17"/>
  </w:num>
  <w:num w:numId="8">
    <w:abstractNumId w:val="9"/>
  </w:num>
  <w:num w:numId="9">
    <w:abstractNumId w:val="6"/>
  </w:num>
  <w:num w:numId="10">
    <w:abstractNumId w:val="19"/>
  </w:num>
  <w:num w:numId="11">
    <w:abstractNumId w:val="8"/>
  </w:num>
  <w:num w:numId="12">
    <w:abstractNumId w:val="11"/>
  </w:num>
  <w:num w:numId="13">
    <w:abstractNumId w:val="7"/>
  </w:num>
  <w:num w:numId="14">
    <w:abstractNumId w:val="0"/>
  </w:num>
  <w:num w:numId="15">
    <w:abstractNumId w:val="20"/>
  </w:num>
  <w:num w:numId="16">
    <w:abstractNumId w:val="1"/>
  </w:num>
  <w:num w:numId="17">
    <w:abstractNumId w:val="4"/>
  </w:num>
  <w:num w:numId="18">
    <w:abstractNumId w:val="10"/>
  </w:num>
  <w:num w:numId="19">
    <w:abstractNumId w:val="15"/>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6B69"/>
    <w:rsid w:val="0003760B"/>
    <w:rsid w:val="000D64EB"/>
    <w:rsid w:val="00153997"/>
    <w:rsid w:val="00161873"/>
    <w:rsid w:val="00164817"/>
    <w:rsid w:val="001F0C3D"/>
    <w:rsid w:val="00233F0B"/>
    <w:rsid w:val="00244A4A"/>
    <w:rsid w:val="00247EC9"/>
    <w:rsid w:val="002A18C7"/>
    <w:rsid w:val="002A4E1E"/>
    <w:rsid w:val="002B4225"/>
    <w:rsid w:val="002C60C3"/>
    <w:rsid w:val="003662E0"/>
    <w:rsid w:val="0037279D"/>
    <w:rsid w:val="003D0504"/>
    <w:rsid w:val="003D703F"/>
    <w:rsid w:val="00461D8B"/>
    <w:rsid w:val="005901C2"/>
    <w:rsid w:val="00642E25"/>
    <w:rsid w:val="00654163"/>
    <w:rsid w:val="00794161"/>
    <w:rsid w:val="007E2E8B"/>
    <w:rsid w:val="007E561B"/>
    <w:rsid w:val="008F0E0D"/>
    <w:rsid w:val="00906DDB"/>
    <w:rsid w:val="00922A3B"/>
    <w:rsid w:val="00930463"/>
    <w:rsid w:val="00946C67"/>
    <w:rsid w:val="009B3375"/>
    <w:rsid w:val="009D2456"/>
    <w:rsid w:val="00A46497"/>
    <w:rsid w:val="00A51A41"/>
    <w:rsid w:val="00A748C0"/>
    <w:rsid w:val="00AC1E92"/>
    <w:rsid w:val="00AC66A0"/>
    <w:rsid w:val="00B21A4D"/>
    <w:rsid w:val="00B40695"/>
    <w:rsid w:val="00B436C7"/>
    <w:rsid w:val="00BA3825"/>
    <w:rsid w:val="00BD0740"/>
    <w:rsid w:val="00BD442F"/>
    <w:rsid w:val="00C464BB"/>
    <w:rsid w:val="00C9613D"/>
    <w:rsid w:val="00CF4F7E"/>
    <w:rsid w:val="00D06AEB"/>
    <w:rsid w:val="00D16B69"/>
    <w:rsid w:val="00D66E88"/>
    <w:rsid w:val="00D94926"/>
    <w:rsid w:val="00DD1AA3"/>
    <w:rsid w:val="00DE2F6B"/>
    <w:rsid w:val="00E227F0"/>
    <w:rsid w:val="00E5796F"/>
    <w:rsid w:val="00E775A2"/>
    <w:rsid w:val="00ED75F4"/>
    <w:rsid w:val="00EE5689"/>
    <w:rsid w:val="00F44663"/>
    <w:rsid w:val="00F44CB8"/>
    <w:rsid w:val="00F85204"/>
    <w:rsid w:val="00FA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092193D5"/>
  <w15:docId w15:val="{7A0377BC-3CBC-4F61-BF1B-D872CE08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мой стандарт 12"/>
    <w:basedOn w:val="a"/>
    <w:link w:val="120"/>
    <w:qFormat/>
    <w:rsid w:val="00D16B69"/>
    <w:pPr>
      <w:spacing w:line="240" w:lineRule="auto"/>
    </w:pPr>
    <w:rPr>
      <w:rFonts w:ascii="Times New Roman" w:hAnsi="Times New Roman" w:cs="Times New Roman"/>
      <w:sz w:val="24"/>
      <w:szCs w:val="24"/>
    </w:rPr>
  </w:style>
  <w:style w:type="character" w:customStyle="1" w:styleId="120">
    <w:name w:val="мой стандарт 12 Знак"/>
    <w:basedOn w:val="a0"/>
    <w:link w:val="12"/>
    <w:rsid w:val="00D16B69"/>
    <w:rPr>
      <w:rFonts w:ascii="Times New Roman" w:hAnsi="Times New Roman" w:cs="Times New Roman"/>
      <w:sz w:val="24"/>
      <w:szCs w:val="24"/>
    </w:rPr>
  </w:style>
  <w:style w:type="paragraph" w:styleId="a3">
    <w:name w:val="List Paragraph"/>
    <w:basedOn w:val="a"/>
    <w:uiPriority w:val="34"/>
    <w:qFormat/>
    <w:rsid w:val="00244A4A"/>
    <w:pPr>
      <w:ind w:left="720"/>
      <w:contextualSpacing/>
    </w:pPr>
  </w:style>
  <w:style w:type="paragraph" w:styleId="a4">
    <w:name w:val="header"/>
    <w:basedOn w:val="a"/>
    <w:link w:val="a5"/>
    <w:uiPriority w:val="99"/>
    <w:unhideWhenUsed/>
    <w:rsid w:val="00642E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2E25"/>
  </w:style>
  <w:style w:type="paragraph" w:styleId="a6">
    <w:name w:val="footer"/>
    <w:basedOn w:val="a"/>
    <w:link w:val="a7"/>
    <w:uiPriority w:val="99"/>
    <w:unhideWhenUsed/>
    <w:rsid w:val="00642E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2E25"/>
  </w:style>
  <w:style w:type="table" w:styleId="a8">
    <w:name w:val="Table Grid"/>
    <w:basedOn w:val="a1"/>
    <w:uiPriority w:val="59"/>
    <w:rsid w:val="0092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C66A0"/>
    <w:rPr>
      <w:color w:val="0000FF" w:themeColor="hyperlink"/>
      <w:u w:val="single"/>
    </w:rPr>
  </w:style>
  <w:style w:type="paragraph" w:styleId="aa">
    <w:name w:val="Normal (Web)"/>
    <w:basedOn w:val="a"/>
    <w:uiPriority w:val="99"/>
    <w:unhideWhenUsed/>
    <w:rsid w:val="00F446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6">
    <w:name w:val="Medium Shading 2 Accent 6"/>
    <w:basedOn w:val="a1"/>
    <w:uiPriority w:val="64"/>
    <w:rsid w:val="000376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1183">
      <w:bodyDiv w:val="1"/>
      <w:marLeft w:val="0"/>
      <w:marRight w:val="0"/>
      <w:marTop w:val="0"/>
      <w:marBottom w:val="0"/>
      <w:divBdr>
        <w:top w:val="none" w:sz="0" w:space="0" w:color="auto"/>
        <w:left w:val="none" w:sz="0" w:space="0" w:color="auto"/>
        <w:bottom w:val="none" w:sz="0" w:space="0" w:color="auto"/>
        <w:right w:val="none" w:sz="0" w:space="0" w:color="auto"/>
      </w:divBdr>
    </w:div>
    <w:div w:id="1761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5046DC-960B-4B89-A6AD-53793427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Pages>
  <Words>3638</Words>
  <Characters>20739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cp:lastModifiedBy>
  <cp:revision>13</cp:revision>
  <dcterms:created xsi:type="dcterms:W3CDTF">2018-10-07T05:54:00Z</dcterms:created>
  <dcterms:modified xsi:type="dcterms:W3CDTF">2020-04-07T19:00:00Z</dcterms:modified>
</cp:coreProperties>
</file>